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1F093" w14:textId="2CF1F2E7" w:rsidR="00DB5072" w:rsidRDefault="00F53CC8" w:rsidP="008D5CFA">
      <w:pPr>
        <w:pStyle w:val="a9"/>
        <w:rPr>
          <w:rFonts w:asciiTheme="majorEastAsia" w:eastAsiaTheme="majorEastAsia" w:hAnsiTheme="majorEastAsia"/>
          <w:sz w:val="24"/>
          <w:szCs w:val="24"/>
        </w:rPr>
      </w:pPr>
      <w:bookmarkStart w:id="0" w:name="_Hlk72295639"/>
      <w:bookmarkStart w:id="1" w:name="_Hlk71944437"/>
      <w:bookmarkStart w:id="2" w:name="_Hlk71864212"/>
      <w:bookmarkStart w:id="3" w:name="_Hlk69796658"/>
      <w:bookmarkStart w:id="4" w:name="_Hlk69347494"/>
      <w:bookmarkStart w:id="5" w:name="_Hlk68312183"/>
      <w:bookmarkStart w:id="6" w:name="_Hlk67713880"/>
      <w:bookmarkStart w:id="7" w:name="_Hlk67115294"/>
      <w:bookmarkStart w:id="8" w:name="_Hlk66241528"/>
      <w:bookmarkStart w:id="9" w:name="_Hlk65987559"/>
      <w:bookmarkStart w:id="10" w:name="_Hlk65732679"/>
      <w:bookmarkStart w:id="11" w:name="_Hlk64440159"/>
      <w:bookmarkStart w:id="12" w:name="_Hlk64258142"/>
      <w:bookmarkStart w:id="13" w:name="_Hlk64087558"/>
      <w:bookmarkStart w:id="14" w:name="_Hlk62697324"/>
      <w:bookmarkStart w:id="15" w:name="_Hlk62625097"/>
      <w:bookmarkStart w:id="16" w:name="_Hlk62350363"/>
      <w:bookmarkStart w:id="17" w:name="_Hlk62021958"/>
      <w:r>
        <w:rPr>
          <w:rFonts w:asciiTheme="majorEastAsia" w:eastAsiaTheme="majorEastAsia" w:hAnsiTheme="majorEastAsia" w:hint="eastAsia"/>
          <w:sz w:val="24"/>
          <w:szCs w:val="24"/>
        </w:rPr>
        <w:t xml:space="preserve">皆さん　</w:t>
      </w:r>
      <w:r w:rsidRPr="008D5CFA">
        <w:rPr>
          <w:rFonts w:asciiTheme="majorEastAsia" w:eastAsiaTheme="majorEastAsia" w:hAnsiTheme="majorEastAsia" w:hint="eastAsia"/>
          <w:sz w:val="24"/>
          <w:szCs w:val="24"/>
        </w:rPr>
        <w:t>シカゴだより第2</w:t>
      </w:r>
      <w:r w:rsidR="00DA7B78">
        <w:rPr>
          <w:rFonts w:asciiTheme="majorEastAsia" w:eastAsiaTheme="majorEastAsia" w:hAnsiTheme="majorEastAsia" w:hint="eastAsia"/>
          <w:sz w:val="24"/>
          <w:szCs w:val="24"/>
        </w:rPr>
        <w:t>1</w:t>
      </w:r>
      <w:r w:rsidR="00D048FA">
        <w:rPr>
          <w:rFonts w:asciiTheme="majorEastAsia" w:eastAsiaTheme="majorEastAsia" w:hAnsiTheme="majorEastAsia" w:hint="eastAsia"/>
          <w:sz w:val="24"/>
          <w:szCs w:val="24"/>
        </w:rPr>
        <w:t>4</w:t>
      </w:r>
      <w:r w:rsidRPr="008D5CFA">
        <w:rPr>
          <w:rFonts w:asciiTheme="majorEastAsia" w:eastAsiaTheme="majorEastAsia" w:hAnsiTheme="majorEastAsia" w:hint="eastAsia"/>
          <w:sz w:val="24"/>
          <w:szCs w:val="24"/>
        </w:rPr>
        <w:t>報「</w:t>
      </w:r>
      <w:r w:rsidR="00CC7D02">
        <w:rPr>
          <w:rFonts w:asciiTheme="majorEastAsia" w:eastAsiaTheme="majorEastAsia" w:hAnsiTheme="majorEastAsia" w:hint="eastAsia"/>
          <w:sz w:val="24"/>
          <w:szCs w:val="24"/>
        </w:rPr>
        <w:t>海鮮料理のおいしい</w:t>
      </w:r>
      <w:r w:rsidR="000763AB">
        <w:rPr>
          <w:rFonts w:asciiTheme="majorEastAsia" w:eastAsiaTheme="majorEastAsia" w:hAnsiTheme="majorEastAsia" w:hint="eastAsia"/>
          <w:sz w:val="24"/>
          <w:szCs w:val="24"/>
        </w:rPr>
        <w:t>ポルトガル</w:t>
      </w:r>
      <w:r w:rsidR="001B0823">
        <w:rPr>
          <w:rFonts w:asciiTheme="majorEastAsia" w:eastAsiaTheme="majorEastAsia" w:hAnsiTheme="majorEastAsia" w:hint="eastAsia"/>
          <w:sz w:val="24"/>
          <w:szCs w:val="24"/>
        </w:rPr>
        <w:t>訪問</w:t>
      </w:r>
      <w:r w:rsidRPr="008D5CFA">
        <w:rPr>
          <w:rFonts w:asciiTheme="majorEastAsia" w:eastAsiaTheme="majorEastAsia" w:hAnsiTheme="majorEastAsia" w:hint="eastAsia"/>
          <w:sz w:val="24"/>
          <w:szCs w:val="24"/>
        </w:rPr>
        <w:t xml:space="preserve">」　</w:t>
      </w:r>
      <w:r w:rsidR="00872642">
        <w:rPr>
          <w:rFonts w:asciiTheme="majorEastAsia" w:eastAsiaTheme="majorEastAsia" w:hAnsiTheme="majorEastAsia" w:hint="eastAsia"/>
          <w:sz w:val="24"/>
          <w:szCs w:val="24"/>
        </w:rPr>
        <w:t>2022年</w:t>
      </w:r>
      <w:r w:rsidR="009918FE">
        <w:rPr>
          <w:rFonts w:asciiTheme="majorEastAsia" w:eastAsiaTheme="majorEastAsia" w:hAnsiTheme="majorEastAsia" w:hint="eastAsia"/>
          <w:sz w:val="24"/>
          <w:szCs w:val="24"/>
        </w:rPr>
        <w:t>7</w:t>
      </w:r>
      <w:r w:rsidRPr="008D5CFA">
        <w:rPr>
          <w:rFonts w:asciiTheme="majorEastAsia" w:eastAsiaTheme="majorEastAsia" w:hAnsiTheme="majorEastAsia" w:hint="eastAsia"/>
          <w:sz w:val="24"/>
          <w:szCs w:val="24"/>
        </w:rPr>
        <w:t>月</w:t>
      </w:r>
      <w:r w:rsidR="00EB56CA">
        <w:rPr>
          <w:rFonts w:asciiTheme="majorEastAsia" w:eastAsiaTheme="majorEastAsia" w:hAnsiTheme="majorEastAsia" w:hint="eastAsia"/>
          <w:sz w:val="24"/>
          <w:szCs w:val="24"/>
        </w:rPr>
        <w:t>14</w:t>
      </w:r>
      <w:r w:rsidRPr="008D5CFA">
        <w:rPr>
          <w:rFonts w:asciiTheme="majorEastAsia" w:eastAsiaTheme="majorEastAsia" w:hAnsiTheme="majorEastAsia" w:hint="eastAsia"/>
          <w:sz w:val="24"/>
          <w:szCs w:val="24"/>
        </w:rPr>
        <w:t>日（</w:t>
      </w:r>
      <w:r w:rsidR="00B17FC7">
        <w:rPr>
          <w:rFonts w:asciiTheme="majorEastAsia" w:eastAsiaTheme="majorEastAsia" w:hAnsiTheme="majorEastAsia" w:hint="eastAsia"/>
          <w:sz w:val="24"/>
          <w:szCs w:val="24"/>
        </w:rPr>
        <w:t>木</w:t>
      </w:r>
      <w:r w:rsidRPr="008D5CFA">
        <w:rPr>
          <w:rFonts w:asciiTheme="majorEastAsia" w:eastAsiaTheme="majorEastAsia" w:hAnsiTheme="majorEastAsia" w:hint="eastAsia"/>
          <w:sz w:val="24"/>
          <w:szCs w:val="24"/>
        </w:rPr>
        <w:t>）</w:t>
      </w:r>
    </w:p>
    <w:p w14:paraId="2315CFC1" w14:textId="7185703F" w:rsidR="003C6B4C" w:rsidRDefault="00584372" w:rsidP="0045050E">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45050E">
        <w:rPr>
          <w:rFonts w:asciiTheme="majorEastAsia" w:eastAsiaTheme="majorEastAsia" w:hAnsiTheme="majorEastAsia" w:hint="eastAsia"/>
          <w:sz w:val="24"/>
          <w:szCs w:val="24"/>
        </w:rPr>
        <w:t>ポルトガルの人口は約1000万人で、面積は日本の約4分の1</w:t>
      </w:r>
      <w:r w:rsidR="00596E8F">
        <w:rPr>
          <w:rFonts w:asciiTheme="majorEastAsia" w:eastAsiaTheme="majorEastAsia" w:hAnsiTheme="majorEastAsia" w:hint="eastAsia"/>
          <w:sz w:val="24"/>
          <w:szCs w:val="24"/>
        </w:rPr>
        <w:t>と極めて小さな国</w:t>
      </w:r>
      <w:r w:rsidR="0045050E">
        <w:rPr>
          <w:rFonts w:asciiTheme="majorEastAsia" w:eastAsiaTheme="majorEastAsia" w:hAnsiTheme="majorEastAsia" w:hint="eastAsia"/>
          <w:sz w:val="24"/>
          <w:szCs w:val="24"/>
        </w:rPr>
        <w:t>です。</w:t>
      </w:r>
      <w:r w:rsidR="00FA22EB">
        <w:rPr>
          <w:rFonts w:asciiTheme="majorEastAsia" w:eastAsiaTheme="majorEastAsia" w:hAnsiTheme="majorEastAsia" w:hint="eastAsia"/>
          <w:sz w:val="24"/>
          <w:szCs w:val="24"/>
        </w:rPr>
        <w:t>しかし、</w:t>
      </w:r>
      <w:r w:rsidR="0045050E">
        <w:rPr>
          <w:rFonts w:asciiTheme="majorEastAsia" w:eastAsiaTheme="majorEastAsia" w:hAnsiTheme="majorEastAsia" w:hint="eastAsia"/>
          <w:sz w:val="24"/>
          <w:szCs w:val="24"/>
        </w:rPr>
        <w:t>ポルトガルは</w:t>
      </w:r>
      <w:r w:rsidR="006213AB">
        <w:rPr>
          <w:rFonts w:asciiTheme="majorEastAsia" w:eastAsiaTheme="majorEastAsia" w:hAnsiTheme="majorEastAsia" w:hint="eastAsia"/>
          <w:sz w:val="24"/>
          <w:szCs w:val="24"/>
        </w:rPr>
        <w:t>、</w:t>
      </w:r>
      <w:r w:rsidR="0045050E">
        <w:rPr>
          <w:rFonts w:asciiTheme="majorEastAsia" w:eastAsiaTheme="majorEastAsia" w:hAnsiTheme="majorEastAsia" w:hint="eastAsia"/>
          <w:sz w:val="24"/>
          <w:szCs w:val="24"/>
        </w:rPr>
        <w:t>ヨーロッパを拠点としてアメリカや全世界に航海を始めた最初の国です。</w:t>
      </w:r>
      <w:r w:rsidR="002B10FB">
        <w:rPr>
          <w:rFonts w:asciiTheme="majorEastAsia" w:eastAsiaTheme="majorEastAsia" w:hAnsiTheme="majorEastAsia" w:hint="eastAsia"/>
          <w:sz w:val="24"/>
          <w:szCs w:val="24"/>
        </w:rPr>
        <w:t>例えば、1498年にアフリカの喜望峰をまわってインドのカルカッタに始めて到達したのはポルトガルのバスコ・ダ・ガマです。</w:t>
      </w:r>
      <w:r w:rsidR="00883695">
        <w:rPr>
          <w:rFonts w:asciiTheme="majorEastAsia" w:eastAsiaTheme="majorEastAsia" w:hAnsiTheme="majorEastAsia" w:hint="eastAsia"/>
          <w:sz w:val="24"/>
          <w:szCs w:val="24"/>
        </w:rPr>
        <w:t>南米の</w:t>
      </w:r>
      <w:r w:rsidR="00CA086B">
        <w:rPr>
          <w:rFonts w:asciiTheme="majorEastAsia" w:eastAsiaTheme="majorEastAsia" w:hAnsiTheme="majorEastAsia" w:hint="eastAsia"/>
          <w:sz w:val="24"/>
          <w:szCs w:val="24"/>
        </w:rPr>
        <w:t>マゼラン海峡を</w:t>
      </w:r>
      <w:r w:rsidR="00883695">
        <w:rPr>
          <w:rFonts w:asciiTheme="majorEastAsia" w:eastAsiaTheme="majorEastAsia" w:hAnsiTheme="majorEastAsia" w:hint="eastAsia"/>
          <w:sz w:val="24"/>
          <w:szCs w:val="24"/>
        </w:rPr>
        <w:t>発見したマゼランもポルトガル人です。</w:t>
      </w:r>
      <w:r w:rsidR="00A50BBA">
        <w:rPr>
          <w:rFonts w:asciiTheme="majorEastAsia" w:eastAsiaTheme="majorEastAsia" w:hAnsiTheme="majorEastAsia" w:hint="eastAsia"/>
          <w:sz w:val="24"/>
          <w:szCs w:val="24"/>
        </w:rPr>
        <w:t>その後スペインやヨーロッパ各国が世界航海を始め、ポルトガルは南米のブラジルを植民地としますが、それ以外の南米は全てスペインが占領したのです。そこでブラジルは現在ポルトガル語が公式言語ですが、その他の南米諸国は全てスペイン語が公用語です。</w:t>
      </w:r>
      <w:r w:rsidR="00154CFE">
        <w:rPr>
          <w:rFonts w:asciiTheme="majorEastAsia" w:eastAsiaTheme="majorEastAsia" w:hAnsiTheme="majorEastAsia" w:hint="eastAsia"/>
          <w:sz w:val="24"/>
          <w:szCs w:val="24"/>
        </w:rPr>
        <w:t>これは奇異に感じるかもしれませんが、歴史的に明確な理由があるのです。</w:t>
      </w:r>
    </w:p>
    <w:p w14:paraId="0D1CE25E" w14:textId="3C5745B2" w:rsidR="00FD099A" w:rsidRDefault="00D15875" w:rsidP="003C6B4C">
      <w:pPr>
        <w:pStyle w:val="a9"/>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ポルトガル</w:t>
      </w:r>
      <w:r w:rsidR="006E2350">
        <w:rPr>
          <w:rFonts w:asciiTheme="majorEastAsia" w:eastAsiaTheme="majorEastAsia" w:hAnsiTheme="majorEastAsia" w:hint="eastAsia"/>
          <w:sz w:val="24"/>
          <w:szCs w:val="24"/>
        </w:rPr>
        <w:t>の</w:t>
      </w:r>
      <w:r w:rsidR="00B16A5C">
        <w:rPr>
          <w:rFonts w:asciiTheme="majorEastAsia" w:eastAsiaTheme="majorEastAsia" w:hAnsiTheme="majorEastAsia" w:hint="eastAsia"/>
          <w:sz w:val="24"/>
          <w:szCs w:val="24"/>
        </w:rPr>
        <w:t>本国の</w:t>
      </w:r>
      <w:r w:rsidR="006E2350">
        <w:rPr>
          <w:rFonts w:asciiTheme="majorEastAsia" w:eastAsiaTheme="majorEastAsia" w:hAnsiTheme="majorEastAsia" w:hint="eastAsia"/>
          <w:sz w:val="24"/>
          <w:szCs w:val="24"/>
        </w:rPr>
        <w:t>領土</w:t>
      </w:r>
      <w:r>
        <w:rPr>
          <w:rFonts w:asciiTheme="majorEastAsia" w:eastAsiaTheme="majorEastAsia" w:hAnsiTheme="majorEastAsia" w:hint="eastAsia"/>
          <w:sz w:val="24"/>
          <w:szCs w:val="24"/>
        </w:rPr>
        <w:t>は</w:t>
      </w:r>
      <w:r w:rsidR="00920BA7">
        <w:rPr>
          <w:rFonts w:asciiTheme="majorEastAsia" w:eastAsiaTheme="majorEastAsia" w:hAnsiTheme="majorEastAsia" w:hint="eastAsia"/>
          <w:sz w:val="24"/>
          <w:szCs w:val="24"/>
        </w:rPr>
        <w:t>スペイン</w:t>
      </w:r>
      <w:r w:rsidR="00243771">
        <w:rPr>
          <w:rFonts w:asciiTheme="majorEastAsia" w:eastAsiaTheme="majorEastAsia" w:hAnsiTheme="majorEastAsia" w:hint="eastAsia"/>
          <w:sz w:val="24"/>
          <w:szCs w:val="24"/>
        </w:rPr>
        <w:t>に囲まれていますので、スペイン各地から容易にポルトガルを訪問する事ができます</w:t>
      </w:r>
      <w:r w:rsidR="003011FD">
        <w:rPr>
          <w:rFonts w:asciiTheme="majorEastAsia" w:eastAsiaTheme="majorEastAsia" w:hAnsiTheme="majorEastAsia" w:hint="eastAsia"/>
          <w:sz w:val="24"/>
          <w:szCs w:val="24"/>
        </w:rPr>
        <w:t>。</w:t>
      </w:r>
      <w:r w:rsidR="00D82849">
        <w:rPr>
          <w:rFonts w:asciiTheme="majorEastAsia" w:eastAsiaTheme="majorEastAsia" w:hAnsiTheme="majorEastAsia" w:hint="eastAsia"/>
          <w:sz w:val="24"/>
          <w:szCs w:val="24"/>
        </w:rPr>
        <w:t>我々はスペインのサンチャゴ・</w:t>
      </w:r>
      <w:r w:rsidR="003011FD">
        <w:rPr>
          <w:rFonts w:asciiTheme="majorEastAsia" w:eastAsiaTheme="majorEastAsia" w:hAnsiTheme="majorEastAsia" w:hint="eastAsia"/>
          <w:sz w:val="24"/>
          <w:szCs w:val="24"/>
        </w:rPr>
        <w:t>デ・コンポステーラから</w:t>
      </w:r>
      <w:r w:rsidR="00243771">
        <w:rPr>
          <w:rFonts w:asciiTheme="majorEastAsia" w:eastAsiaTheme="majorEastAsia" w:hAnsiTheme="majorEastAsia" w:hint="eastAsia"/>
          <w:sz w:val="24"/>
          <w:szCs w:val="24"/>
        </w:rPr>
        <w:t>自動車で</w:t>
      </w:r>
      <w:r w:rsidR="003011FD">
        <w:rPr>
          <w:rFonts w:asciiTheme="majorEastAsia" w:eastAsiaTheme="majorEastAsia" w:hAnsiTheme="majorEastAsia" w:hint="eastAsia"/>
          <w:sz w:val="24"/>
          <w:szCs w:val="24"/>
        </w:rPr>
        <w:t>ポルトガルの北部に</w:t>
      </w:r>
      <w:r w:rsidR="00B472AD">
        <w:rPr>
          <w:rFonts w:asciiTheme="majorEastAsia" w:eastAsiaTheme="majorEastAsia" w:hAnsiTheme="majorEastAsia" w:hint="eastAsia"/>
          <w:sz w:val="24"/>
          <w:szCs w:val="24"/>
        </w:rPr>
        <w:t>以前</w:t>
      </w:r>
      <w:r w:rsidR="00243771">
        <w:rPr>
          <w:rFonts w:asciiTheme="majorEastAsia" w:eastAsiaTheme="majorEastAsia" w:hAnsiTheme="majorEastAsia" w:hint="eastAsia"/>
          <w:sz w:val="24"/>
          <w:szCs w:val="24"/>
        </w:rPr>
        <w:t>入国し</w:t>
      </w:r>
      <w:r w:rsidR="003011FD">
        <w:rPr>
          <w:rFonts w:asciiTheme="majorEastAsia" w:eastAsiaTheme="majorEastAsia" w:hAnsiTheme="majorEastAsia" w:hint="eastAsia"/>
          <w:sz w:val="24"/>
          <w:szCs w:val="24"/>
        </w:rPr>
        <w:t>たことがありますが、</w:t>
      </w:r>
      <w:r w:rsidR="00243771">
        <w:rPr>
          <w:rFonts w:asciiTheme="majorEastAsia" w:eastAsiaTheme="majorEastAsia" w:hAnsiTheme="majorEastAsia" w:hint="eastAsia"/>
          <w:sz w:val="24"/>
          <w:szCs w:val="24"/>
        </w:rPr>
        <w:t>国境</w:t>
      </w:r>
      <w:r w:rsidR="006213AB">
        <w:rPr>
          <w:rFonts w:asciiTheme="majorEastAsia" w:eastAsiaTheme="majorEastAsia" w:hAnsiTheme="majorEastAsia" w:hint="eastAsia"/>
          <w:sz w:val="24"/>
          <w:szCs w:val="24"/>
        </w:rPr>
        <w:t>で</w:t>
      </w:r>
      <w:r w:rsidR="00243771">
        <w:rPr>
          <w:rFonts w:asciiTheme="majorEastAsia" w:eastAsiaTheme="majorEastAsia" w:hAnsiTheme="majorEastAsia" w:hint="eastAsia"/>
          <w:sz w:val="24"/>
          <w:szCs w:val="24"/>
        </w:rPr>
        <w:t>のチェックはありません</w:t>
      </w:r>
      <w:r w:rsidR="00B472AD">
        <w:rPr>
          <w:rFonts w:asciiTheme="majorEastAsia" w:eastAsiaTheme="majorEastAsia" w:hAnsiTheme="majorEastAsia" w:hint="eastAsia"/>
          <w:sz w:val="24"/>
          <w:szCs w:val="24"/>
        </w:rPr>
        <w:t>でした</w:t>
      </w:r>
      <w:r w:rsidR="00243771">
        <w:rPr>
          <w:rFonts w:asciiTheme="majorEastAsia" w:eastAsiaTheme="majorEastAsia" w:hAnsiTheme="majorEastAsia" w:hint="eastAsia"/>
          <w:sz w:val="24"/>
          <w:szCs w:val="24"/>
        </w:rPr>
        <w:t>。2015年に</w:t>
      </w:r>
      <w:r w:rsidR="003011FD">
        <w:rPr>
          <w:rFonts w:asciiTheme="majorEastAsia" w:eastAsiaTheme="majorEastAsia" w:hAnsiTheme="majorEastAsia" w:hint="eastAsia"/>
          <w:sz w:val="24"/>
          <w:szCs w:val="24"/>
        </w:rPr>
        <w:t>は</w:t>
      </w:r>
      <w:r w:rsidR="00243771">
        <w:rPr>
          <w:rFonts w:asciiTheme="majorEastAsia" w:eastAsiaTheme="majorEastAsia" w:hAnsiTheme="majorEastAsia" w:hint="eastAsia"/>
          <w:sz w:val="24"/>
          <w:szCs w:val="24"/>
        </w:rPr>
        <w:t>スペインのバルセローナ</w:t>
      </w:r>
      <w:r w:rsidR="006213AB">
        <w:rPr>
          <w:rFonts w:asciiTheme="majorEastAsia" w:eastAsiaTheme="majorEastAsia" w:hAnsiTheme="majorEastAsia" w:hint="eastAsia"/>
          <w:sz w:val="24"/>
          <w:szCs w:val="24"/>
        </w:rPr>
        <w:t>で</w:t>
      </w:r>
      <w:r w:rsidR="00243771">
        <w:rPr>
          <w:rFonts w:asciiTheme="majorEastAsia" w:eastAsiaTheme="majorEastAsia" w:hAnsiTheme="majorEastAsia" w:hint="eastAsia"/>
          <w:sz w:val="24"/>
          <w:szCs w:val="24"/>
        </w:rPr>
        <w:t>の</w:t>
      </w:r>
      <w:r w:rsidR="006213AB">
        <w:rPr>
          <w:rFonts w:asciiTheme="majorEastAsia" w:eastAsiaTheme="majorEastAsia" w:hAnsiTheme="majorEastAsia" w:hint="eastAsia"/>
          <w:sz w:val="24"/>
          <w:szCs w:val="24"/>
        </w:rPr>
        <w:t>国際会議CARS</w:t>
      </w:r>
      <w:r w:rsidR="003011FD">
        <w:rPr>
          <w:rFonts w:asciiTheme="majorEastAsia" w:eastAsiaTheme="majorEastAsia" w:hAnsiTheme="majorEastAsia" w:hint="eastAsia"/>
          <w:sz w:val="24"/>
          <w:szCs w:val="24"/>
        </w:rPr>
        <w:t>の</w:t>
      </w:r>
      <w:r w:rsidR="006213AB">
        <w:rPr>
          <w:rFonts w:asciiTheme="majorEastAsia" w:eastAsiaTheme="majorEastAsia" w:hAnsiTheme="majorEastAsia" w:hint="eastAsia"/>
          <w:sz w:val="24"/>
          <w:szCs w:val="24"/>
        </w:rPr>
        <w:t>後にポルトガル</w:t>
      </w:r>
      <w:r w:rsidR="006E2350">
        <w:rPr>
          <w:rFonts w:asciiTheme="majorEastAsia" w:eastAsiaTheme="majorEastAsia" w:hAnsiTheme="majorEastAsia" w:hint="eastAsia"/>
          <w:sz w:val="24"/>
          <w:szCs w:val="24"/>
        </w:rPr>
        <w:t>のリスボン</w:t>
      </w:r>
      <w:r w:rsidR="006213AB">
        <w:rPr>
          <w:rFonts w:asciiTheme="majorEastAsia" w:eastAsiaTheme="majorEastAsia" w:hAnsiTheme="majorEastAsia" w:hint="eastAsia"/>
          <w:sz w:val="24"/>
          <w:szCs w:val="24"/>
        </w:rPr>
        <w:t>を訪問しました。</w:t>
      </w:r>
    </w:p>
    <w:p w14:paraId="5F10FC49" w14:textId="0B6C5F48" w:rsidR="006A4908" w:rsidRDefault="006E2350" w:rsidP="00152816">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9010ED">
        <w:rPr>
          <w:rFonts w:asciiTheme="majorEastAsia" w:eastAsiaTheme="majorEastAsia" w:hAnsiTheme="majorEastAsia" w:hint="eastAsia"/>
          <w:sz w:val="24"/>
          <w:szCs w:val="24"/>
        </w:rPr>
        <w:t>リスボンは起伏の激しい街で市内には7つの丘があると言われています。</w:t>
      </w:r>
      <w:r w:rsidR="0077686F">
        <w:rPr>
          <w:rFonts w:asciiTheme="majorEastAsia" w:eastAsiaTheme="majorEastAsia" w:hAnsiTheme="majorEastAsia" w:hint="eastAsia"/>
          <w:sz w:val="24"/>
          <w:szCs w:val="24"/>
        </w:rPr>
        <w:t>この地形が影響したと思われるのは、1755年11月1日の大地震です。倒壊した建物は9000</w:t>
      </w:r>
      <w:r w:rsidR="00AB3D21">
        <w:rPr>
          <w:rFonts w:asciiTheme="majorEastAsia" w:eastAsiaTheme="majorEastAsia" w:hAnsiTheme="majorEastAsia" w:hint="eastAsia"/>
          <w:sz w:val="24"/>
          <w:szCs w:val="24"/>
        </w:rPr>
        <w:t>、津波の高さは12.5m、犠牲者は6万人と記録されています。</w:t>
      </w:r>
      <w:r w:rsidR="00D33722">
        <w:rPr>
          <w:rFonts w:asciiTheme="majorEastAsia" w:eastAsiaTheme="majorEastAsia" w:hAnsiTheme="majorEastAsia" w:hint="eastAsia"/>
          <w:sz w:val="24"/>
          <w:szCs w:val="24"/>
        </w:rPr>
        <w:t>地震の影響をあまり受けなかったアルファマ地区は</w:t>
      </w:r>
      <w:r w:rsidR="001F5AAA">
        <w:rPr>
          <w:rFonts w:asciiTheme="majorEastAsia" w:eastAsiaTheme="majorEastAsia" w:hAnsiTheme="majorEastAsia" w:hint="eastAsia"/>
          <w:sz w:val="24"/>
          <w:szCs w:val="24"/>
        </w:rPr>
        <w:t>、</w:t>
      </w:r>
      <w:r w:rsidR="00D33722">
        <w:rPr>
          <w:rFonts w:asciiTheme="majorEastAsia" w:eastAsiaTheme="majorEastAsia" w:hAnsiTheme="majorEastAsia" w:hint="eastAsia"/>
          <w:sz w:val="24"/>
          <w:szCs w:val="24"/>
        </w:rPr>
        <w:t>現在も、それ以前のイスラム支配の影響を強く残している街並みだそうです。</w:t>
      </w:r>
      <w:r w:rsidR="00CE0626">
        <w:rPr>
          <w:rFonts w:asciiTheme="majorEastAsia" w:eastAsiaTheme="majorEastAsia" w:hAnsiTheme="majorEastAsia" w:hint="eastAsia"/>
          <w:sz w:val="24"/>
          <w:szCs w:val="24"/>
        </w:rPr>
        <w:t>現在</w:t>
      </w:r>
      <w:r w:rsidR="00A96D89">
        <w:rPr>
          <w:rFonts w:asciiTheme="majorEastAsia" w:eastAsiaTheme="majorEastAsia" w:hAnsiTheme="majorEastAsia" w:hint="eastAsia"/>
          <w:sz w:val="24"/>
          <w:szCs w:val="24"/>
        </w:rPr>
        <w:t>のリスボンに</w:t>
      </w:r>
      <w:r w:rsidR="00CE0626">
        <w:rPr>
          <w:rFonts w:asciiTheme="majorEastAsia" w:eastAsiaTheme="majorEastAsia" w:hAnsiTheme="majorEastAsia" w:hint="eastAsia"/>
          <w:sz w:val="24"/>
          <w:szCs w:val="24"/>
        </w:rPr>
        <w:t>は</w:t>
      </w:r>
      <w:r w:rsidR="00A96D89">
        <w:rPr>
          <w:rFonts w:asciiTheme="majorEastAsia" w:eastAsiaTheme="majorEastAsia" w:hAnsiTheme="majorEastAsia" w:hint="eastAsia"/>
          <w:sz w:val="24"/>
          <w:szCs w:val="24"/>
        </w:rPr>
        <w:t>、勿論</w:t>
      </w:r>
      <w:r w:rsidR="00CE0626">
        <w:rPr>
          <w:rFonts w:asciiTheme="majorEastAsia" w:eastAsiaTheme="majorEastAsia" w:hAnsiTheme="majorEastAsia" w:hint="eastAsia"/>
          <w:sz w:val="24"/>
          <w:szCs w:val="24"/>
        </w:rPr>
        <w:t>そのような</w:t>
      </w:r>
      <w:r w:rsidR="00A43AB2">
        <w:rPr>
          <w:rFonts w:asciiTheme="majorEastAsia" w:eastAsiaTheme="majorEastAsia" w:hAnsiTheme="majorEastAsia" w:hint="eastAsia"/>
          <w:sz w:val="24"/>
          <w:szCs w:val="24"/>
        </w:rPr>
        <w:t>地震</w:t>
      </w:r>
      <w:r w:rsidR="00CE0626">
        <w:rPr>
          <w:rFonts w:asciiTheme="majorEastAsia" w:eastAsiaTheme="majorEastAsia" w:hAnsiTheme="majorEastAsia" w:hint="eastAsia"/>
          <w:sz w:val="24"/>
          <w:szCs w:val="24"/>
        </w:rPr>
        <w:t>被害の様子は全く感じられませんが、</w:t>
      </w:r>
      <w:r w:rsidR="00A43AB2">
        <w:rPr>
          <w:rFonts w:asciiTheme="majorEastAsia" w:eastAsiaTheme="majorEastAsia" w:hAnsiTheme="majorEastAsia" w:hint="eastAsia"/>
          <w:sz w:val="24"/>
          <w:szCs w:val="24"/>
        </w:rPr>
        <w:t>地震被害</w:t>
      </w:r>
      <w:r w:rsidR="00FA22EB">
        <w:rPr>
          <w:rFonts w:asciiTheme="majorEastAsia" w:eastAsiaTheme="majorEastAsia" w:hAnsiTheme="majorEastAsia" w:hint="eastAsia"/>
          <w:sz w:val="24"/>
          <w:szCs w:val="24"/>
        </w:rPr>
        <w:t>に苦しむ日本と</w:t>
      </w:r>
      <w:r w:rsidR="00CE0626">
        <w:rPr>
          <w:rFonts w:asciiTheme="majorEastAsia" w:eastAsiaTheme="majorEastAsia" w:hAnsiTheme="majorEastAsia" w:hint="eastAsia"/>
          <w:sz w:val="24"/>
          <w:szCs w:val="24"/>
        </w:rPr>
        <w:t>若干の共通点があると</w:t>
      </w:r>
      <w:r w:rsidR="00A43AB2">
        <w:rPr>
          <w:rFonts w:asciiTheme="majorEastAsia" w:eastAsiaTheme="majorEastAsia" w:hAnsiTheme="majorEastAsia" w:hint="eastAsia"/>
          <w:sz w:val="24"/>
          <w:szCs w:val="24"/>
        </w:rPr>
        <w:t>感じます。</w:t>
      </w:r>
    </w:p>
    <w:p w14:paraId="13358CB0" w14:textId="4FCB7C41" w:rsidR="00F82DAC" w:rsidRDefault="00D0476E" w:rsidP="00152816">
      <w:pPr>
        <w:pStyle w:val="a9"/>
        <w:rPr>
          <w:rFonts w:asciiTheme="majorEastAsia" w:eastAsiaTheme="majorEastAsia" w:hAnsiTheme="majorEastAsia"/>
          <w:sz w:val="24"/>
          <w:szCs w:val="24"/>
        </w:rPr>
      </w:pPr>
      <w:r>
        <w:rPr>
          <w:noProof/>
        </w:rPr>
        <w:drawing>
          <wp:inline distT="0" distB="0" distL="0" distR="0" wp14:anchorId="037F3DEE" wp14:editId="677C771A">
            <wp:extent cx="6645103" cy="2703444"/>
            <wp:effectExtent l="0" t="0" r="0" b="0"/>
            <wp:docPr id="2" name="図 2" descr="建物, 古い, 座る, 大き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建物, 古い, 座る, 大きい が含まれている画像&#10;&#10;自動的に生成された説明"/>
                    <pic:cNvPicPr>
                      <a:picLocks noChangeAspect="1" noChangeArrowheads="1"/>
                    </pic:cNvPicPr>
                  </pic:nvPicPr>
                  <pic:blipFill rotWithShape="1">
                    <a:blip r:embed="rId8">
                      <a:extLst>
                        <a:ext uri="{28A0092B-C50C-407E-A947-70E740481C1C}">
                          <a14:useLocalDpi xmlns:a14="http://schemas.microsoft.com/office/drawing/2010/main" val="0"/>
                        </a:ext>
                      </a:extLst>
                    </a:blip>
                    <a:srcRect b="45767"/>
                    <a:stretch/>
                  </pic:blipFill>
                  <pic:spPr bwMode="auto">
                    <a:xfrm>
                      <a:off x="0" y="0"/>
                      <a:ext cx="6645910" cy="2703772"/>
                    </a:xfrm>
                    <a:prstGeom prst="rect">
                      <a:avLst/>
                    </a:prstGeom>
                    <a:noFill/>
                    <a:ln>
                      <a:noFill/>
                    </a:ln>
                    <a:extLst>
                      <a:ext uri="{53640926-AAD7-44D8-BBD7-CCE9431645EC}">
                        <a14:shadowObscured xmlns:a14="http://schemas.microsoft.com/office/drawing/2010/main"/>
                      </a:ext>
                    </a:extLst>
                  </pic:spPr>
                </pic:pic>
              </a:graphicData>
            </a:graphic>
          </wp:inline>
        </w:drawing>
      </w:r>
    </w:p>
    <w:p w14:paraId="020BA254" w14:textId="05A0F1C4" w:rsidR="00A96D89" w:rsidRDefault="00AA0047" w:rsidP="00152816">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写真1　リスボンの街とサン・ジョルジュ城</w:t>
      </w:r>
    </w:p>
    <w:p w14:paraId="0A67993D" w14:textId="45177EC8" w:rsidR="00AA0047" w:rsidRDefault="00AA0047" w:rsidP="00152816">
      <w:pPr>
        <w:pStyle w:val="a9"/>
        <w:rPr>
          <w:rFonts w:asciiTheme="majorEastAsia" w:eastAsiaTheme="majorEastAsia" w:hAnsiTheme="majorEastAsia"/>
          <w:sz w:val="24"/>
          <w:szCs w:val="24"/>
        </w:rPr>
      </w:pPr>
    </w:p>
    <w:p w14:paraId="43875DDD" w14:textId="29E9111D" w:rsidR="00A96D89" w:rsidRDefault="00A96D89" w:rsidP="00152816">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リスボンの街を見下ろす高台にあるのが、サン・ジョルジュ城です。この城はローマ人によって</w:t>
      </w:r>
      <w:r w:rsidR="00905CDC">
        <w:rPr>
          <w:rFonts w:asciiTheme="majorEastAsia" w:eastAsiaTheme="majorEastAsia" w:hAnsiTheme="majorEastAsia" w:hint="eastAsia"/>
          <w:sz w:val="24"/>
          <w:szCs w:val="24"/>
        </w:rPr>
        <w:t>要塞として建設され、その後、西ゴート族、イスラム教徒、キリスト教徒など</w:t>
      </w:r>
      <w:r w:rsidR="00AA0047">
        <w:rPr>
          <w:rFonts w:asciiTheme="majorEastAsia" w:eastAsiaTheme="majorEastAsia" w:hAnsiTheme="majorEastAsia" w:hint="eastAsia"/>
          <w:sz w:val="24"/>
          <w:szCs w:val="24"/>
        </w:rPr>
        <w:t>城の居住者は次々に変わったのですが、現在は公園になっています。</w:t>
      </w:r>
      <w:r w:rsidR="000E51D1">
        <w:rPr>
          <w:rFonts w:asciiTheme="majorEastAsia" w:eastAsiaTheme="majorEastAsia" w:hAnsiTheme="majorEastAsia" w:hint="eastAsia"/>
          <w:sz w:val="24"/>
          <w:szCs w:val="24"/>
        </w:rPr>
        <w:t>ここからはリスボンの街の素晴らしい全景を眺める事ができます。</w:t>
      </w:r>
    </w:p>
    <w:p w14:paraId="05FA3317" w14:textId="0A85E743" w:rsidR="00D0476E" w:rsidRDefault="00D0476E" w:rsidP="00152816">
      <w:pPr>
        <w:pStyle w:val="a9"/>
        <w:rPr>
          <w:rFonts w:asciiTheme="majorEastAsia" w:eastAsiaTheme="majorEastAsia" w:hAnsiTheme="majorEastAsia"/>
          <w:sz w:val="24"/>
          <w:szCs w:val="24"/>
        </w:rPr>
      </w:pPr>
      <w:r>
        <w:rPr>
          <w:noProof/>
        </w:rPr>
        <w:lastRenderedPageBreak/>
        <w:drawing>
          <wp:inline distT="0" distB="0" distL="0" distR="0" wp14:anchorId="17FCA42B" wp14:editId="184CAF32">
            <wp:extent cx="6645316" cy="2924944"/>
            <wp:effectExtent l="0" t="0" r="0" b="0"/>
            <wp:docPr id="3" name="図 3" descr="建物の前の広場&#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建物の前の広場&#10;&#10;低い精度で自動的に生成された説明"/>
                    <pic:cNvPicPr>
                      <a:picLocks noChangeAspect="1" noChangeArrowheads="1"/>
                    </pic:cNvPicPr>
                  </pic:nvPicPr>
                  <pic:blipFill rotWithShape="1">
                    <a:blip r:embed="rId9">
                      <a:extLst>
                        <a:ext uri="{28A0092B-C50C-407E-A947-70E740481C1C}">
                          <a14:useLocalDpi xmlns:a14="http://schemas.microsoft.com/office/drawing/2010/main" val="0"/>
                        </a:ext>
                      </a:extLst>
                    </a:blip>
                    <a:srcRect t="3418" b="37907"/>
                    <a:stretch/>
                  </pic:blipFill>
                  <pic:spPr bwMode="auto">
                    <a:xfrm>
                      <a:off x="0" y="0"/>
                      <a:ext cx="6645910" cy="2925205"/>
                    </a:xfrm>
                    <a:prstGeom prst="rect">
                      <a:avLst/>
                    </a:prstGeom>
                    <a:noFill/>
                    <a:ln>
                      <a:noFill/>
                    </a:ln>
                    <a:extLst>
                      <a:ext uri="{53640926-AAD7-44D8-BBD7-CCE9431645EC}">
                        <a14:shadowObscured xmlns:a14="http://schemas.microsoft.com/office/drawing/2010/main"/>
                      </a:ext>
                    </a:extLst>
                  </pic:spPr>
                </pic:pic>
              </a:graphicData>
            </a:graphic>
          </wp:inline>
        </w:drawing>
      </w:r>
    </w:p>
    <w:p w14:paraId="4E05B328" w14:textId="60198BE4" w:rsidR="00F82DAC" w:rsidRDefault="00F82DAC" w:rsidP="00152816">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写真2　リスボンの街</w:t>
      </w:r>
      <w:r w:rsidR="004F3083">
        <w:rPr>
          <w:rFonts w:asciiTheme="majorEastAsia" w:eastAsiaTheme="majorEastAsia" w:hAnsiTheme="majorEastAsia" w:hint="eastAsia"/>
          <w:sz w:val="24"/>
          <w:szCs w:val="24"/>
        </w:rPr>
        <w:t>のロシオ広場</w:t>
      </w:r>
      <w:r w:rsidR="00293950">
        <w:rPr>
          <w:rFonts w:asciiTheme="majorEastAsia" w:eastAsiaTheme="majorEastAsia" w:hAnsiTheme="majorEastAsia" w:hint="eastAsia"/>
          <w:sz w:val="24"/>
          <w:szCs w:val="24"/>
        </w:rPr>
        <w:t>、近くに</w:t>
      </w:r>
      <w:r w:rsidR="009F53E1">
        <w:rPr>
          <w:rFonts w:asciiTheme="majorEastAsia" w:eastAsiaTheme="majorEastAsia" w:hAnsiTheme="majorEastAsia" w:hint="eastAsia"/>
          <w:sz w:val="24"/>
          <w:szCs w:val="24"/>
        </w:rPr>
        <w:t>素晴らしい</w:t>
      </w:r>
      <w:r w:rsidR="00293950">
        <w:rPr>
          <w:rFonts w:asciiTheme="majorEastAsia" w:eastAsiaTheme="majorEastAsia" w:hAnsiTheme="majorEastAsia" w:hint="eastAsia"/>
          <w:sz w:val="24"/>
          <w:szCs w:val="24"/>
        </w:rPr>
        <w:t>海鮮料理屋街</w:t>
      </w:r>
    </w:p>
    <w:p w14:paraId="62E4B2B9" w14:textId="7AA95F70" w:rsidR="000E51D1" w:rsidRDefault="000E51D1" w:rsidP="00152816">
      <w:pPr>
        <w:pStyle w:val="a9"/>
        <w:rPr>
          <w:rFonts w:asciiTheme="majorEastAsia" w:eastAsiaTheme="majorEastAsia" w:hAnsiTheme="majorEastAsia"/>
          <w:sz w:val="24"/>
          <w:szCs w:val="24"/>
        </w:rPr>
      </w:pPr>
    </w:p>
    <w:p w14:paraId="1B8D318D" w14:textId="6A92E01F" w:rsidR="002B03F9" w:rsidRDefault="00E3165D" w:rsidP="00152816">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リスボンの街の中心に近いロシオ広場</w:t>
      </w:r>
      <w:r w:rsidR="00101ADE">
        <w:rPr>
          <w:rFonts w:asciiTheme="majorEastAsia" w:eastAsiaTheme="majorEastAsia" w:hAnsiTheme="majorEastAsia" w:hint="eastAsia"/>
          <w:sz w:val="24"/>
          <w:szCs w:val="24"/>
        </w:rPr>
        <w:t>（写真2）</w:t>
      </w:r>
      <w:r>
        <w:rPr>
          <w:rFonts w:asciiTheme="majorEastAsia" w:eastAsiaTheme="majorEastAsia" w:hAnsiTheme="majorEastAsia" w:hint="eastAsia"/>
          <w:sz w:val="24"/>
          <w:szCs w:val="24"/>
        </w:rPr>
        <w:t>には、ホテルが多数あり、バスや電車の乗り場なども大変便利です。近所には</w:t>
      </w:r>
      <w:r w:rsidR="00040454">
        <w:rPr>
          <w:rFonts w:asciiTheme="majorEastAsia" w:eastAsiaTheme="majorEastAsia" w:hAnsiTheme="majorEastAsia" w:hint="eastAsia"/>
          <w:sz w:val="24"/>
          <w:szCs w:val="24"/>
        </w:rPr>
        <w:t>驚くほど</w:t>
      </w:r>
      <w:r>
        <w:rPr>
          <w:rFonts w:asciiTheme="majorEastAsia" w:eastAsiaTheme="majorEastAsia" w:hAnsiTheme="majorEastAsia" w:hint="eastAsia"/>
          <w:sz w:val="24"/>
          <w:szCs w:val="24"/>
        </w:rPr>
        <w:t>素晴らしい</w:t>
      </w:r>
      <w:r w:rsidR="00BE36C7">
        <w:rPr>
          <w:rFonts w:asciiTheme="majorEastAsia" w:eastAsiaTheme="majorEastAsia" w:hAnsiTheme="majorEastAsia" w:hint="eastAsia"/>
          <w:sz w:val="24"/>
          <w:szCs w:val="24"/>
        </w:rPr>
        <w:t>海鮮レストラン街があります。尚、リスボンの市内観光には、石畳の狭い道路をゴトゴト</w:t>
      </w:r>
      <w:r w:rsidR="00BB040A">
        <w:rPr>
          <w:rFonts w:asciiTheme="majorEastAsia" w:eastAsiaTheme="majorEastAsia" w:hAnsiTheme="majorEastAsia" w:hint="eastAsia"/>
          <w:sz w:val="24"/>
          <w:szCs w:val="24"/>
        </w:rPr>
        <w:t>走る市電が素晴らしいです。ゆっくり走るので、多くの市民生活を眺めることもできます。特に利用価値のあるのはアルファマを一周する12番です。</w:t>
      </w:r>
      <w:r w:rsidR="00040454">
        <w:rPr>
          <w:rFonts w:asciiTheme="majorEastAsia" w:eastAsiaTheme="majorEastAsia" w:hAnsiTheme="majorEastAsia" w:hint="eastAsia"/>
          <w:sz w:val="24"/>
          <w:szCs w:val="24"/>
        </w:rPr>
        <w:t>市内には低いところと高いところを短距離で結ぶケーブルカーが</w:t>
      </w:r>
      <w:r w:rsidR="00B50E28">
        <w:rPr>
          <w:rFonts w:asciiTheme="majorEastAsia" w:eastAsiaTheme="majorEastAsia" w:hAnsiTheme="majorEastAsia" w:hint="eastAsia"/>
          <w:sz w:val="24"/>
          <w:szCs w:val="24"/>
        </w:rPr>
        <w:t>3路線</w:t>
      </w:r>
      <w:r w:rsidR="00040454">
        <w:rPr>
          <w:rFonts w:asciiTheme="majorEastAsia" w:eastAsiaTheme="majorEastAsia" w:hAnsiTheme="majorEastAsia" w:hint="eastAsia"/>
          <w:sz w:val="24"/>
          <w:szCs w:val="24"/>
        </w:rPr>
        <w:t>あり、これも便利です。また、道路の真ん中から垂直に</w:t>
      </w:r>
      <w:r w:rsidR="00101ADE">
        <w:rPr>
          <w:rFonts w:asciiTheme="majorEastAsia" w:eastAsiaTheme="majorEastAsia" w:hAnsiTheme="majorEastAsia" w:hint="eastAsia"/>
          <w:sz w:val="24"/>
          <w:szCs w:val="24"/>
        </w:rPr>
        <w:t>有料</w:t>
      </w:r>
      <w:r w:rsidR="00040454">
        <w:rPr>
          <w:rFonts w:asciiTheme="majorEastAsia" w:eastAsiaTheme="majorEastAsia" w:hAnsiTheme="majorEastAsia" w:hint="eastAsia"/>
          <w:sz w:val="24"/>
          <w:szCs w:val="24"/>
        </w:rPr>
        <w:t>エレベーター</w:t>
      </w:r>
      <w:r w:rsidR="001C3F03">
        <w:rPr>
          <w:rFonts w:asciiTheme="majorEastAsia" w:eastAsiaTheme="majorEastAsia" w:hAnsiTheme="majorEastAsia" w:hint="eastAsia"/>
          <w:sz w:val="24"/>
          <w:szCs w:val="24"/>
        </w:rPr>
        <w:t>（写真3）</w:t>
      </w:r>
      <w:r w:rsidR="00101ADE">
        <w:rPr>
          <w:rFonts w:asciiTheme="majorEastAsia" w:eastAsiaTheme="majorEastAsia" w:hAnsiTheme="majorEastAsia" w:hint="eastAsia"/>
          <w:sz w:val="24"/>
          <w:szCs w:val="24"/>
        </w:rPr>
        <w:t>がありますが、多分世界で唯一の</w:t>
      </w:r>
      <w:r w:rsidR="001C3F03">
        <w:rPr>
          <w:rFonts w:asciiTheme="majorEastAsia" w:eastAsiaTheme="majorEastAsia" w:hAnsiTheme="majorEastAsia" w:hint="eastAsia"/>
          <w:sz w:val="24"/>
          <w:szCs w:val="24"/>
        </w:rPr>
        <w:t>公共道路の有料エレベーターだと思います。</w:t>
      </w:r>
    </w:p>
    <w:p w14:paraId="4CDE208C" w14:textId="1B03B839" w:rsidR="006E56BF" w:rsidRDefault="009D5829" w:rsidP="009F53E1">
      <w:pPr>
        <w:pStyle w:val="a9"/>
        <w:rPr>
          <w:noProof/>
        </w:rPr>
      </w:pPr>
      <w:r>
        <w:rPr>
          <w:noProof/>
        </w:rPr>
        <w:drawing>
          <wp:inline distT="0" distB="0" distL="0" distR="0" wp14:anchorId="73A119B5" wp14:editId="22A2A347">
            <wp:extent cx="2202496" cy="3477195"/>
            <wp:effectExtent l="0" t="0" r="0" b="0"/>
            <wp:docPr id="1" name="図 1" descr="建物の前の歩道を歩く人々&#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建物の前の歩道を歩く人々&#10;&#10;中程度の精度で自動的に生成された説明"/>
                    <pic:cNvPicPr>
                      <a:picLocks noChangeAspect="1" noChangeArrowheads="1"/>
                    </pic:cNvPicPr>
                  </pic:nvPicPr>
                  <pic:blipFill rotWithShape="1">
                    <a:blip r:embed="rId10">
                      <a:extLst>
                        <a:ext uri="{28A0092B-C50C-407E-A947-70E740481C1C}">
                          <a14:useLocalDpi xmlns:a14="http://schemas.microsoft.com/office/drawing/2010/main" val="0"/>
                        </a:ext>
                      </a:extLst>
                    </a:blip>
                    <a:srcRect l="19446" r="39030" b="12600"/>
                    <a:stretch/>
                  </pic:blipFill>
                  <pic:spPr bwMode="auto">
                    <a:xfrm>
                      <a:off x="0" y="0"/>
                      <a:ext cx="2241528" cy="353881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9FCBC73" wp14:editId="4D08FE7A">
            <wp:extent cx="2328596" cy="3462771"/>
            <wp:effectExtent l="0" t="0" r="0" b="0"/>
            <wp:docPr id="15" name="図 15" descr="橋と建物&#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橋と建物&#10;&#10;低い精度で自動的に生成された説明"/>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9021" r="560"/>
                    <a:stretch/>
                  </pic:blipFill>
                  <pic:spPr bwMode="auto">
                    <a:xfrm>
                      <a:off x="0" y="0"/>
                      <a:ext cx="2416692" cy="3593775"/>
                    </a:xfrm>
                    <a:prstGeom prst="rect">
                      <a:avLst/>
                    </a:prstGeom>
                    <a:noFill/>
                    <a:ln>
                      <a:noFill/>
                    </a:ln>
                    <a:extLst>
                      <a:ext uri="{53640926-AAD7-44D8-BBD7-CCE9431645EC}">
                        <a14:shadowObscured xmlns:a14="http://schemas.microsoft.com/office/drawing/2010/main"/>
                      </a:ext>
                    </a:extLst>
                  </pic:spPr>
                </pic:pic>
              </a:graphicData>
            </a:graphic>
          </wp:inline>
        </w:drawing>
      </w:r>
    </w:p>
    <w:p w14:paraId="78CF11A1" w14:textId="09AC1651" w:rsidR="009F53E1" w:rsidRPr="009F53E1" w:rsidRDefault="00DE0666" w:rsidP="009F53E1">
      <w:pPr>
        <w:pStyle w:val="a9"/>
        <w:numPr>
          <w:ilvl w:val="0"/>
          <w:numId w:val="3"/>
        </w:numPr>
        <w:rPr>
          <w:rFonts w:asciiTheme="majorEastAsia" w:eastAsiaTheme="majorEastAsia" w:hAnsiTheme="majorEastAsia"/>
          <w:sz w:val="24"/>
          <w:szCs w:val="24"/>
        </w:rPr>
      </w:pPr>
      <w:r>
        <w:rPr>
          <w:rFonts w:asciiTheme="majorEastAsia" w:eastAsiaTheme="majorEastAsia" w:hAnsiTheme="majorEastAsia" w:hint="eastAsia"/>
          <w:sz w:val="24"/>
          <w:szCs w:val="24"/>
        </w:rPr>
        <w:t>下側の通り</w:t>
      </w:r>
      <w:r w:rsidR="009F53E1">
        <w:rPr>
          <w:rFonts w:asciiTheme="majorEastAsia" w:eastAsiaTheme="majorEastAsia" w:hAnsiTheme="majorEastAsia"/>
          <w:sz w:val="24"/>
          <w:szCs w:val="24"/>
        </w:rPr>
        <w:t xml:space="preserve">  </w:t>
      </w:r>
      <w:r>
        <w:rPr>
          <w:rFonts w:asciiTheme="majorEastAsia" w:eastAsiaTheme="majorEastAsia" w:hAnsiTheme="majorEastAsia" w:hint="eastAsia"/>
          <w:sz w:val="24"/>
          <w:szCs w:val="24"/>
        </w:rPr>
        <w:t xml:space="preserve">　</w:t>
      </w:r>
      <w:r w:rsidR="00776609">
        <w:rPr>
          <w:rFonts w:asciiTheme="majorEastAsia" w:eastAsiaTheme="majorEastAsia" w:hAnsiTheme="majorEastAsia" w:hint="eastAsia"/>
          <w:sz w:val="24"/>
          <w:szCs w:val="24"/>
        </w:rPr>
        <w:t xml:space="preserve">　　　　　　</w:t>
      </w:r>
      <w:r w:rsidR="009F53E1">
        <w:rPr>
          <w:rFonts w:asciiTheme="majorEastAsia" w:eastAsiaTheme="majorEastAsia" w:hAnsiTheme="majorEastAsia"/>
          <w:sz w:val="24"/>
          <w:szCs w:val="24"/>
        </w:rPr>
        <w:t>(b)</w:t>
      </w:r>
      <w:r>
        <w:rPr>
          <w:rFonts w:asciiTheme="majorEastAsia" w:eastAsiaTheme="majorEastAsia" w:hAnsiTheme="majorEastAsia" w:hint="eastAsia"/>
          <w:sz w:val="24"/>
          <w:szCs w:val="24"/>
        </w:rPr>
        <w:t>上側の通り</w:t>
      </w:r>
      <w:r w:rsidR="00136592">
        <w:rPr>
          <w:rFonts w:asciiTheme="majorEastAsia" w:eastAsiaTheme="majorEastAsia" w:hAnsiTheme="majorEastAsia" w:hint="eastAsia"/>
          <w:sz w:val="24"/>
          <w:szCs w:val="24"/>
        </w:rPr>
        <w:t>（反対側から撮影）</w:t>
      </w:r>
    </w:p>
    <w:p w14:paraId="7D54C088" w14:textId="4F18846A" w:rsidR="00946783" w:rsidRDefault="00946783" w:rsidP="00946783">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w:t>
      </w:r>
      <w:r w:rsidR="00101ADE">
        <w:rPr>
          <w:rFonts w:asciiTheme="majorEastAsia" w:eastAsiaTheme="majorEastAsia" w:hAnsiTheme="majorEastAsia" w:hint="eastAsia"/>
          <w:sz w:val="24"/>
          <w:szCs w:val="24"/>
        </w:rPr>
        <w:t>3</w:t>
      </w:r>
      <w:r>
        <w:rPr>
          <w:rFonts w:asciiTheme="majorEastAsia" w:eastAsiaTheme="majorEastAsia" w:hAnsiTheme="majorEastAsia" w:hint="eastAsia"/>
          <w:sz w:val="24"/>
          <w:szCs w:val="24"/>
        </w:rPr>
        <w:t xml:space="preserve">　サンタ・ジェスタの</w:t>
      </w:r>
      <w:r w:rsidR="004F079F">
        <w:rPr>
          <w:rFonts w:asciiTheme="majorEastAsia" w:eastAsiaTheme="majorEastAsia" w:hAnsiTheme="majorEastAsia" w:hint="eastAsia"/>
          <w:sz w:val="24"/>
          <w:szCs w:val="24"/>
        </w:rPr>
        <w:t>街の有料</w:t>
      </w:r>
      <w:r>
        <w:rPr>
          <w:rFonts w:asciiTheme="majorEastAsia" w:eastAsiaTheme="majorEastAsia" w:hAnsiTheme="majorEastAsia" w:hint="eastAsia"/>
          <w:sz w:val="24"/>
          <w:szCs w:val="24"/>
        </w:rPr>
        <w:t>エレベーター</w:t>
      </w:r>
    </w:p>
    <w:p w14:paraId="2724F3A1" w14:textId="4FA328C0" w:rsidR="006E56BF" w:rsidRDefault="006E56BF" w:rsidP="00946783">
      <w:pPr>
        <w:pStyle w:val="a9"/>
        <w:rPr>
          <w:rFonts w:asciiTheme="majorEastAsia" w:eastAsiaTheme="majorEastAsia" w:hAnsiTheme="majorEastAsia"/>
          <w:sz w:val="24"/>
          <w:szCs w:val="24"/>
        </w:rPr>
      </w:pPr>
    </w:p>
    <w:p w14:paraId="7DDC5FBB" w14:textId="4CBCE52C" w:rsidR="006E56BF" w:rsidRPr="0023625E" w:rsidRDefault="00D520DB" w:rsidP="00946783">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リスボンの街は海の近くの巨大なテージョ川の河口の近くに位置しています。</w:t>
      </w:r>
      <w:r w:rsidR="002F0E0C">
        <w:rPr>
          <w:rFonts w:asciiTheme="majorEastAsia" w:eastAsiaTheme="majorEastAsia" w:hAnsiTheme="majorEastAsia" w:hint="eastAsia"/>
          <w:sz w:val="24"/>
          <w:szCs w:val="24"/>
        </w:rPr>
        <w:t>この変わった地形のせいで1755年の大地震で巨大な津波が襲ったのかもしれません。</w:t>
      </w:r>
      <w:r w:rsidR="00D72ACA">
        <w:rPr>
          <w:rFonts w:asciiTheme="majorEastAsia" w:eastAsiaTheme="majorEastAsia" w:hAnsiTheme="majorEastAsia" w:hint="eastAsia"/>
          <w:sz w:val="24"/>
          <w:szCs w:val="24"/>
        </w:rPr>
        <w:t>このテージョ川</w:t>
      </w:r>
      <w:r w:rsidR="00A8661A">
        <w:rPr>
          <w:rFonts w:asciiTheme="majorEastAsia" w:eastAsiaTheme="majorEastAsia" w:hAnsiTheme="majorEastAsia" w:hint="eastAsia"/>
          <w:sz w:val="24"/>
          <w:szCs w:val="24"/>
        </w:rPr>
        <w:t>の入り口にあたる場所にあるのがベレンの塔</w:t>
      </w:r>
      <w:r w:rsidR="00B31978">
        <w:rPr>
          <w:rFonts w:asciiTheme="majorEastAsia" w:eastAsiaTheme="majorEastAsia" w:hAnsiTheme="majorEastAsia" w:hint="eastAsia"/>
          <w:sz w:val="24"/>
          <w:szCs w:val="24"/>
        </w:rPr>
        <w:t>（写真4）</w:t>
      </w:r>
      <w:r w:rsidR="00A8661A">
        <w:rPr>
          <w:rFonts w:asciiTheme="majorEastAsia" w:eastAsiaTheme="majorEastAsia" w:hAnsiTheme="majorEastAsia" w:hint="eastAsia"/>
          <w:sz w:val="24"/>
          <w:szCs w:val="24"/>
        </w:rPr>
        <w:t>と呼ばれています。この塔は船の出入りを監視する要塞として16世紀の初めに建てられたそうです。</w:t>
      </w:r>
      <w:r w:rsidR="002710A2">
        <w:rPr>
          <w:rFonts w:asciiTheme="majorEastAsia" w:eastAsiaTheme="majorEastAsia" w:hAnsiTheme="majorEastAsia" w:hint="eastAsia"/>
          <w:sz w:val="24"/>
          <w:szCs w:val="24"/>
        </w:rPr>
        <w:t>この建物は</w:t>
      </w:r>
      <w:r w:rsidR="00D66421">
        <w:rPr>
          <w:rFonts w:asciiTheme="majorEastAsia" w:eastAsiaTheme="majorEastAsia" w:hAnsiTheme="majorEastAsia" w:hint="eastAsia"/>
          <w:sz w:val="24"/>
          <w:szCs w:val="24"/>
        </w:rPr>
        <w:t>、</w:t>
      </w:r>
      <w:r w:rsidR="0064336E">
        <w:rPr>
          <w:rFonts w:asciiTheme="majorEastAsia" w:eastAsiaTheme="majorEastAsia" w:hAnsiTheme="majorEastAsia" w:hint="eastAsia"/>
          <w:sz w:val="24"/>
          <w:szCs w:val="24"/>
        </w:rPr>
        <w:t>一見すると</w:t>
      </w:r>
      <w:r w:rsidR="00D66421">
        <w:rPr>
          <w:rFonts w:asciiTheme="majorEastAsia" w:eastAsiaTheme="majorEastAsia" w:hAnsiTheme="majorEastAsia" w:hint="eastAsia"/>
          <w:sz w:val="24"/>
          <w:szCs w:val="24"/>
        </w:rPr>
        <w:t>周囲に他の建造物がないせいか</w:t>
      </w:r>
      <w:r w:rsidR="002710A2">
        <w:rPr>
          <w:rFonts w:asciiTheme="majorEastAsia" w:eastAsiaTheme="majorEastAsia" w:hAnsiTheme="majorEastAsia" w:hint="eastAsia"/>
          <w:sz w:val="24"/>
          <w:szCs w:val="24"/>
        </w:rPr>
        <w:t>大きく見えないのですが、6階の構造で、</w:t>
      </w:r>
      <w:r w:rsidR="00B31978">
        <w:rPr>
          <w:rFonts w:asciiTheme="majorEastAsia" w:eastAsiaTheme="majorEastAsia" w:hAnsiTheme="majorEastAsia" w:hint="eastAsia"/>
          <w:sz w:val="24"/>
          <w:szCs w:val="24"/>
        </w:rPr>
        <w:t>水牢、</w:t>
      </w:r>
      <w:r w:rsidR="002710A2">
        <w:rPr>
          <w:rFonts w:asciiTheme="majorEastAsia" w:eastAsiaTheme="majorEastAsia" w:hAnsiTheme="majorEastAsia" w:hint="eastAsia"/>
          <w:sz w:val="24"/>
          <w:szCs w:val="24"/>
        </w:rPr>
        <w:t>砲台、兵器庫、国王の間、食堂、王族の居室</w:t>
      </w:r>
      <w:r w:rsidR="00B31978">
        <w:rPr>
          <w:rFonts w:asciiTheme="majorEastAsia" w:eastAsiaTheme="majorEastAsia" w:hAnsiTheme="majorEastAsia" w:hint="eastAsia"/>
          <w:sz w:val="24"/>
          <w:szCs w:val="24"/>
        </w:rPr>
        <w:t>からなっています。</w:t>
      </w:r>
      <w:r w:rsidR="001911F8">
        <w:rPr>
          <w:rFonts w:asciiTheme="majorEastAsia" w:eastAsiaTheme="majorEastAsia" w:hAnsiTheme="majorEastAsia" w:hint="eastAsia"/>
          <w:sz w:val="24"/>
          <w:szCs w:val="24"/>
        </w:rPr>
        <w:t>この塔は</w:t>
      </w:r>
      <w:r w:rsidR="000501E1">
        <w:rPr>
          <w:rFonts w:asciiTheme="majorEastAsia" w:eastAsiaTheme="majorEastAsia" w:hAnsiTheme="majorEastAsia" w:hint="eastAsia"/>
          <w:sz w:val="24"/>
          <w:szCs w:val="24"/>
        </w:rPr>
        <w:t>長い間</w:t>
      </w:r>
      <w:r w:rsidR="002A57BF">
        <w:rPr>
          <w:rFonts w:asciiTheme="majorEastAsia" w:eastAsiaTheme="majorEastAsia" w:hAnsiTheme="majorEastAsia" w:hint="eastAsia"/>
          <w:sz w:val="24"/>
          <w:szCs w:val="24"/>
        </w:rPr>
        <w:t>「</w:t>
      </w:r>
      <w:r w:rsidR="001911F8">
        <w:rPr>
          <w:rFonts w:asciiTheme="majorEastAsia" w:eastAsiaTheme="majorEastAsia" w:hAnsiTheme="majorEastAsia" w:hint="eastAsia"/>
          <w:sz w:val="24"/>
          <w:szCs w:val="24"/>
        </w:rPr>
        <w:t>帰</w:t>
      </w:r>
      <w:r w:rsidR="00490C1A">
        <w:rPr>
          <w:rFonts w:asciiTheme="majorEastAsia" w:eastAsiaTheme="majorEastAsia" w:hAnsiTheme="majorEastAsia" w:hint="eastAsia"/>
          <w:sz w:val="24"/>
          <w:szCs w:val="24"/>
        </w:rPr>
        <w:t>れ</w:t>
      </w:r>
      <w:r w:rsidR="00F92A76">
        <w:rPr>
          <w:rFonts w:asciiTheme="majorEastAsia" w:eastAsiaTheme="majorEastAsia" w:hAnsiTheme="majorEastAsia" w:hint="eastAsia"/>
          <w:sz w:val="24"/>
          <w:szCs w:val="24"/>
        </w:rPr>
        <w:t>ない</w:t>
      </w:r>
      <w:r w:rsidR="001911F8">
        <w:rPr>
          <w:rFonts w:asciiTheme="majorEastAsia" w:eastAsiaTheme="majorEastAsia" w:hAnsiTheme="majorEastAsia" w:hint="eastAsia"/>
          <w:sz w:val="24"/>
          <w:szCs w:val="24"/>
        </w:rPr>
        <w:t>かもしれない</w:t>
      </w:r>
      <w:r w:rsidR="000501E1">
        <w:rPr>
          <w:rFonts w:asciiTheme="majorEastAsia" w:eastAsiaTheme="majorEastAsia" w:hAnsiTheme="majorEastAsia" w:hint="eastAsia"/>
          <w:sz w:val="24"/>
          <w:szCs w:val="24"/>
        </w:rPr>
        <w:t>船員</w:t>
      </w:r>
      <w:r w:rsidR="001911F8">
        <w:rPr>
          <w:rFonts w:asciiTheme="majorEastAsia" w:eastAsiaTheme="majorEastAsia" w:hAnsiTheme="majorEastAsia" w:hint="eastAsia"/>
          <w:sz w:val="24"/>
          <w:szCs w:val="24"/>
        </w:rPr>
        <w:t>達を見送り、また</w:t>
      </w:r>
      <w:r w:rsidR="0074048E">
        <w:rPr>
          <w:rFonts w:asciiTheme="majorEastAsia" w:eastAsiaTheme="majorEastAsia" w:hAnsiTheme="majorEastAsia" w:hint="eastAsia"/>
          <w:sz w:val="24"/>
          <w:szCs w:val="24"/>
        </w:rPr>
        <w:t>リスボン</w:t>
      </w:r>
      <w:r w:rsidR="001911F8">
        <w:rPr>
          <w:rFonts w:asciiTheme="majorEastAsia" w:eastAsiaTheme="majorEastAsia" w:hAnsiTheme="majorEastAsia" w:hint="eastAsia"/>
          <w:sz w:val="24"/>
          <w:szCs w:val="24"/>
        </w:rPr>
        <w:t>に戻</w:t>
      </w:r>
      <w:r w:rsidR="00F92A76">
        <w:rPr>
          <w:rFonts w:asciiTheme="majorEastAsia" w:eastAsiaTheme="majorEastAsia" w:hAnsiTheme="majorEastAsia" w:hint="eastAsia"/>
          <w:sz w:val="24"/>
          <w:szCs w:val="24"/>
        </w:rPr>
        <w:t>れ</w:t>
      </w:r>
      <w:r w:rsidR="001911F8">
        <w:rPr>
          <w:rFonts w:asciiTheme="majorEastAsia" w:eastAsiaTheme="majorEastAsia" w:hAnsiTheme="majorEastAsia" w:hint="eastAsia"/>
          <w:sz w:val="24"/>
          <w:szCs w:val="24"/>
        </w:rPr>
        <w:t>た</w:t>
      </w:r>
      <w:r w:rsidR="00F92A76">
        <w:rPr>
          <w:rFonts w:asciiTheme="majorEastAsia" w:eastAsiaTheme="majorEastAsia" w:hAnsiTheme="majorEastAsia" w:hint="eastAsia"/>
          <w:sz w:val="24"/>
          <w:szCs w:val="24"/>
        </w:rPr>
        <w:t>幸運な</w:t>
      </w:r>
      <w:r w:rsidR="000501E1">
        <w:rPr>
          <w:rFonts w:asciiTheme="majorEastAsia" w:eastAsiaTheme="majorEastAsia" w:hAnsiTheme="majorEastAsia" w:hint="eastAsia"/>
          <w:sz w:val="24"/>
          <w:szCs w:val="24"/>
        </w:rPr>
        <w:t>男達</w:t>
      </w:r>
      <w:r w:rsidR="001911F8">
        <w:rPr>
          <w:rFonts w:asciiTheme="majorEastAsia" w:eastAsiaTheme="majorEastAsia" w:hAnsiTheme="majorEastAsia" w:hint="eastAsia"/>
          <w:sz w:val="24"/>
          <w:szCs w:val="24"/>
        </w:rPr>
        <w:t>を</w:t>
      </w:r>
      <w:r w:rsidR="000501E1">
        <w:rPr>
          <w:rFonts w:asciiTheme="majorEastAsia" w:eastAsiaTheme="majorEastAsia" w:hAnsiTheme="majorEastAsia" w:hint="eastAsia"/>
          <w:sz w:val="24"/>
          <w:szCs w:val="24"/>
        </w:rPr>
        <w:t>出</w:t>
      </w:r>
      <w:r w:rsidR="001911F8">
        <w:rPr>
          <w:rFonts w:asciiTheme="majorEastAsia" w:eastAsiaTheme="majorEastAsia" w:hAnsiTheme="majorEastAsia" w:hint="eastAsia"/>
          <w:sz w:val="24"/>
          <w:szCs w:val="24"/>
        </w:rPr>
        <w:t>迎えた</w:t>
      </w:r>
      <w:r w:rsidR="00D55BC2">
        <w:rPr>
          <w:rFonts w:asciiTheme="majorEastAsia" w:eastAsiaTheme="majorEastAsia" w:hAnsiTheme="majorEastAsia" w:hint="eastAsia"/>
          <w:sz w:val="24"/>
          <w:szCs w:val="24"/>
        </w:rPr>
        <w:t>」</w:t>
      </w:r>
      <w:r w:rsidR="001911F8">
        <w:rPr>
          <w:rFonts w:asciiTheme="majorEastAsia" w:eastAsiaTheme="majorEastAsia" w:hAnsiTheme="majorEastAsia" w:hint="eastAsia"/>
          <w:sz w:val="24"/>
          <w:szCs w:val="24"/>
        </w:rPr>
        <w:t>のです。</w:t>
      </w:r>
      <w:r w:rsidR="00475419">
        <w:rPr>
          <w:rFonts w:asciiTheme="majorEastAsia" w:eastAsiaTheme="majorEastAsia" w:hAnsiTheme="majorEastAsia" w:hint="eastAsia"/>
          <w:sz w:val="24"/>
          <w:szCs w:val="24"/>
        </w:rPr>
        <w:t>その後、</w:t>
      </w:r>
      <w:r w:rsidR="002152A4">
        <w:rPr>
          <w:rFonts w:asciiTheme="majorEastAsia" w:eastAsiaTheme="majorEastAsia" w:hAnsiTheme="majorEastAsia" w:hint="eastAsia"/>
          <w:sz w:val="24"/>
          <w:szCs w:val="24"/>
        </w:rPr>
        <w:t>少し遅れ</w:t>
      </w:r>
      <w:r w:rsidR="002A2A57">
        <w:rPr>
          <w:rFonts w:asciiTheme="majorEastAsia" w:eastAsiaTheme="majorEastAsia" w:hAnsiTheme="majorEastAsia" w:hint="eastAsia"/>
          <w:sz w:val="24"/>
          <w:szCs w:val="24"/>
        </w:rPr>
        <w:t>て</w:t>
      </w:r>
      <w:r w:rsidR="009754BD">
        <w:rPr>
          <w:rFonts w:asciiTheme="majorEastAsia" w:eastAsiaTheme="majorEastAsia" w:hAnsiTheme="majorEastAsia" w:hint="eastAsia"/>
          <w:sz w:val="24"/>
          <w:szCs w:val="24"/>
        </w:rPr>
        <w:t>明治</w:t>
      </w:r>
      <w:r w:rsidR="00C26820">
        <w:rPr>
          <w:rFonts w:asciiTheme="majorEastAsia" w:eastAsiaTheme="majorEastAsia" w:hAnsiTheme="majorEastAsia" w:hint="eastAsia"/>
          <w:sz w:val="24"/>
          <w:szCs w:val="24"/>
        </w:rPr>
        <w:t>時代</w:t>
      </w:r>
      <w:r w:rsidR="009754BD">
        <w:rPr>
          <w:rFonts w:asciiTheme="majorEastAsia" w:eastAsiaTheme="majorEastAsia" w:hAnsiTheme="majorEastAsia" w:hint="eastAsia"/>
          <w:sz w:val="24"/>
          <w:szCs w:val="24"/>
        </w:rPr>
        <w:t>初期</w:t>
      </w:r>
      <w:r w:rsidR="00C26820">
        <w:rPr>
          <w:rFonts w:asciiTheme="majorEastAsia" w:eastAsiaTheme="majorEastAsia" w:hAnsiTheme="majorEastAsia" w:hint="eastAsia"/>
          <w:sz w:val="24"/>
          <w:szCs w:val="24"/>
        </w:rPr>
        <w:t>に日本を離れる</w:t>
      </w:r>
      <w:r w:rsidR="00475419">
        <w:rPr>
          <w:rFonts w:asciiTheme="majorEastAsia" w:eastAsiaTheme="majorEastAsia" w:hAnsiTheme="majorEastAsia" w:hint="eastAsia"/>
          <w:sz w:val="24"/>
          <w:szCs w:val="24"/>
        </w:rPr>
        <w:t>時</w:t>
      </w:r>
      <w:r w:rsidR="00C26820">
        <w:rPr>
          <w:rFonts w:asciiTheme="majorEastAsia" w:eastAsiaTheme="majorEastAsia" w:hAnsiTheme="majorEastAsia" w:hint="eastAsia"/>
          <w:sz w:val="24"/>
          <w:szCs w:val="24"/>
        </w:rPr>
        <w:t>、</w:t>
      </w:r>
      <w:r w:rsidR="005E5DDE">
        <w:rPr>
          <w:rFonts w:asciiTheme="majorEastAsia" w:eastAsiaTheme="majorEastAsia" w:hAnsiTheme="majorEastAsia" w:hint="eastAsia"/>
          <w:sz w:val="24"/>
          <w:szCs w:val="24"/>
        </w:rPr>
        <w:t>更に</w:t>
      </w:r>
      <w:r w:rsidR="00C26820">
        <w:rPr>
          <w:rFonts w:asciiTheme="majorEastAsia" w:eastAsiaTheme="majorEastAsia" w:hAnsiTheme="majorEastAsia" w:hint="eastAsia"/>
          <w:sz w:val="24"/>
          <w:szCs w:val="24"/>
        </w:rPr>
        <w:t>戻</w:t>
      </w:r>
      <w:r w:rsidR="00646DC6">
        <w:rPr>
          <w:rFonts w:asciiTheme="majorEastAsia" w:eastAsiaTheme="majorEastAsia" w:hAnsiTheme="majorEastAsia" w:hint="eastAsia"/>
          <w:sz w:val="24"/>
          <w:szCs w:val="24"/>
        </w:rPr>
        <w:t>れた</w:t>
      </w:r>
      <w:r w:rsidR="00C26820">
        <w:rPr>
          <w:rFonts w:asciiTheme="majorEastAsia" w:eastAsiaTheme="majorEastAsia" w:hAnsiTheme="majorEastAsia" w:hint="eastAsia"/>
          <w:sz w:val="24"/>
          <w:szCs w:val="24"/>
        </w:rPr>
        <w:t>時に</w:t>
      </w:r>
      <w:r w:rsidR="004D4480">
        <w:rPr>
          <w:rFonts w:asciiTheme="majorEastAsia" w:eastAsiaTheme="majorEastAsia" w:hAnsiTheme="majorEastAsia" w:hint="eastAsia"/>
          <w:sz w:val="24"/>
          <w:szCs w:val="24"/>
        </w:rPr>
        <w:t>駿河湾海上から</w:t>
      </w:r>
      <w:r w:rsidR="00475419">
        <w:rPr>
          <w:rFonts w:asciiTheme="majorEastAsia" w:eastAsiaTheme="majorEastAsia" w:hAnsiTheme="majorEastAsia" w:hint="eastAsia"/>
          <w:sz w:val="24"/>
          <w:szCs w:val="24"/>
        </w:rPr>
        <w:t>「</w:t>
      </w:r>
      <w:r w:rsidR="00C26820">
        <w:rPr>
          <w:rFonts w:asciiTheme="majorEastAsia" w:eastAsiaTheme="majorEastAsia" w:hAnsiTheme="majorEastAsia" w:hint="eastAsia"/>
          <w:sz w:val="24"/>
          <w:szCs w:val="24"/>
        </w:rPr>
        <w:t>富士山を眺め</w:t>
      </w:r>
      <w:r w:rsidR="002152A4">
        <w:rPr>
          <w:rFonts w:asciiTheme="majorEastAsia" w:eastAsiaTheme="majorEastAsia" w:hAnsiTheme="majorEastAsia" w:hint="eastAsia"/>
          <w:sz w:val="24"/>
          <w:szCs w:val="24"/>
        </w:rPr>
        <w:t>世界に渡航した</w:t>
      </w:r>
      <w:r w:rsidR="001C4168">
        <w:rPr>
          <w:rFonts w:asciiTheme="majorEastAsia" w:eastAsiaTheme="majorEastAsia" w:hAnsiTheme="majorEastAsia" w:hint="eastAsia"/>
          <w:sz w:val="24"/>
          <w:szCs w:val="24"/>
        </w:rPr>
        <w:t>日本の</w:t>
      </w:r>
      <w:r w:rsidR="009754BD">
        <w:rPr>
          <w:rFonts w:asciiTheme="majorEastAsia" w:eastAsiaTheme="majorEastAsia" w:hAnsiTheme="majorEastAsia" w:hint="eastAsia"/>
          <w:sz w:val="24"/>
          <w:szCs w:val="24"/>
        </w:rPr>
        <w:t>若い</w:t>
      </w:r>
      <w:r w:rsidR="001C4168">
        <w:rPr>
          <w:rFonts w:asciiTheme="majorEastAsia" w:eastAsiaTheme="majorEastAsia" w:hAnsiTheme="majorEastAsia" w:hint="eastAsia"/>
          <w:sz w:val="24"/>
          <w:szCs w:val="24"/>
        </w:rPr>
        <w:t>開拓者</w:t>
      </w:r>
      <w:r w:rsidR="007C3D6C">
        <w:rPr>
          <w:rFonts w:asciiTheme="majorEastAsia" w:eastAsiaTheme="majorEastAsia" w:hAnsiTheme="majorEastAsia" w:hint="eastAsia"/>
          <w:sz w:val="24"/>
          <w:szCs w:val="24"/>
        </w:rPr>
        <w:t>達</w:t>
      </w:r>
      <w:r w:rsidR="00475419">
        <w:rPr>
          <w:rFonts w:asciiTheme="majorEastAsia" w:eastAsiaTheme="majorEastAsia" w:hAnsiTheme="majorEastAsia" w:hint="eastAsia"/>
          <w:sz w:val="24"/>
          <w:szCs w:val="24"/>
        </w:rPr>
        <w:t>」</w:t>
      </w:r>
      <w:r w:rsidR="005E5DDE">
        <w:rPr>
          <w:rFonts w:asciiTheme="majorEastAsia" w:eastAsiaTheme="majorEastAsia" w:hAnsiTheme="majorEastAsia" w:hint="eastAsia"/>
          <w:sz w:val="24"/>
          <w:szCs w:val="24"/>
        </w:rPr>
        <w:t>の抱いた感情</w:t>
      </w:r>
      <w:r w:rsidR="00C26820">
        <w:rPr>
          <w:rFonts w:asciiTheme="majorEastAsia" w:eastAsiaTheme="majorEastAsia" w:hAnsiTheme="majorEastAsia" w:hint="eastAsia"/>
          <w:sz w:val="24"/>
          <w:szCs w:val="24"/>
        </w:rPr>
        <w:t>と</w:t>
      </w:r>
      <w:r w:rsidR="00EA4990">
        <w:rPr>
          <w:rFonts w:asciiTheme="majorEastAsia" w:eastAsiaTheme="majorEastAsia" w:hAnsiTheme="majorEastAsia" w:hint="eastAsia"/>
          <w:sz w:val="24"/>
          <w:szCs w:val="24"/>
        </w:rPr>
        <w:t>共通のものが在ったの</w:t>
      </w:r>
      <w:r w:rsidR="00C26820">
        <w:rPr>
          <w:rFonts w:asciiTheme="majorEastAsia" w:eastAsiaTheme="majorEastAsia" w:hAnsiTheme="majorEastAsia" w:hint="eastAsia"/>
          <w:sz w:val="24"/>
          <w:szCs w:val="24"/>
        </w:rPr>
        <w:t>ではな</w:t>
      </w:r>
      <w:r w:rsidR="00EA4990">
        <w:rPr>
          <w:rFonts w:asciiTheme="majorEastAsia" w:eastAsiaTheme="majorEastAsia" w:hAnsiTheme="majorEastAsia" w:hint="eastAsia"/>
          <w:sz w:val="24"/>
          <w:szCs w:val="24"/>
        </w:rPr>
        <w:t>い</w:t>
      </w:r>
      <w:r w:rsidR="00C26820">
        <w:rPr>
          <w:rFonts w:asciiTheme="majorEastAsia" w:eastAsiaTheme="majorEastAsia" w:hAnsiTheme="majorEastAsia" w:hint="eastAsia"/>
          <w:sz w:val="24"/>
          <w:szCs w:val="24"/>
        </w:rPr>
        <w:t>かと想像します。</w:t>
      </w:r>
    </w:p>
    <w:p w14:paraId="71C10FD3" w14:textId="77777777" w:rsidR="00456B57" w:rsidRPr="00946783" w:rsidRDefault="00456B57" w:rsidP="00456B57">
      <w:pPr>
        <w:pStyle w:val="a9"/>
        <w:rPr>
          <w:rFonts w:asciiTheme="majorEastAsia" w:eastAsiaTheme="majorEastAsia" w:hAnsiTheme="majorEastAsia"/>
          <w:sz w:val="24"/>
          <w:szCs w:val="24"/>
        </w:rPr>
      </w:pPr>
    </w:p>
    <w:p w14:paraId="4AD001D5" w14:textId="68F4D7FF" w:rsidR="00D0476E" w:rsidRDefault="00654932" w:rsidP="00152816">
      <w:pPr>
        <w:pStyle w:val="a9"/>
        <w:rPr>
          <w:rFonts w:asciiTheme="majorEastAsia" w:eastAsiaTheme="majorEastAsia" w:hAnsiTheme="majorEastAsia"/>
          <w:sz w:val="24"/>
          <w:szCs w:val="24"/>
        </w:rPr>
      </w:pPr>
      <w:r>
        <w:rPr>
          <w:noProof/>
        </w:rPr>
        <w:drawing>
          <wp:inline distT="0" distB="0" distL="0" distR="0" wp14:anchorId="0D4A05E0" wp14:editId="46D99B14">
            <wp:extent cx="6082748" cy="4628673"/>
            <wp:effectExtent l="0" t="0" r="0" b="0"/>
            <wp:docPr id="20" name="図 20" descr="屋外, 時計, 建物, 民衆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屋外, 時計, 建物, 民衆 が含まれている画像&#10;&#10;自動的に生成された説明"/>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837" r="19156" b="24888"/>
                    <a:stretch/>
                  </pic:blipFill>
                  <pic:spPr bwMode="auto">
                    <a:xfrm>
                      <a:off x="0" y="0"/>
                      <a:ext cx="6238381" cy="4747102"/>
                    </a:xfrm>
                    <a:prstGeom prst="rect">
                      <a:avLst/>
                    </a:prstGeom>
                    <a:noFill/>
                    <a:ln>
                      <a:noFill/>
                    </a:ln>
                    <a:extLst>
                      <a:ext uri="{53640926-AAD7-44D8-BBD7-CCE9431645EC}">
                        <a14:shadowObscured xmlns:a14="http://schemas.microsoft.com/office/drawing/2010/main"/>
                      </a:ext>
                    </a:extLst>
                  </pic:spPr>
                </pic:pic>
              </a:graphicData>
            </a:graphic>
          </wp:inline>
        </w:drawing>
      </w:r>
    </w:p>
    <w:p w14:paraId="2CCB35AA" w14:textId="152FF1B9" w:rsidR="00D0476E" w:rsidRDefault="00192606" w:rsidP="00152816">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w:t>
      </w:r>
      <w:r w:rsidR="00101ADE">
        <w:rPr>
          <w:rFonts w:asciiTheme="majorEastAsia" w:eastAsiaTheme="majorEastAsia" w:hAnsiTheme="majorEastAsia" w:hint="eastAsia"/>
          <w:sz w:val="24"/>
          <w:szCs w:val="24"/>
        </w:rPr>
        <w:t>4</w:t>
      </w:r>
      <w:r>
        <w:rPr>
          <w:rFonts w:asciiTheme="majorEastAsia" w:eastAsiaTheme="majorEastAsia" w:hAnsiTheme="majorEastAsia" w:hint="eastAsia"/>
          <w:sz w:val="24"/>
          <w:szCs w:val="24"/>
        </w:rPr>
        <w:t xml:space="preserve">　</w:t>
      </w:r>
      <w:r w:rsidR="00FC471B">
        <w:rPr>
          <w:rFonts w:asciiTheme="majorEastAsia" w:eastAsiaTheme="majorEastAsia" w:hAnsiTheme="majorEastAsia" w:hint="eastAsia"/>
          <w:sz w:val="24"/>
          <w:szCs w:val="24"/>
        </w:rPr>
        <w:t>船の出入りを監視する</w:t>
      </w:r>
      <w:r w:rsidR="00293950">
        <w:rPr>
          <w:rFonts w:asciiTheme="majorEastAsia" w:eastAsiaTheme="majorEastAsia" w:hAnsiTheme="majorEastAsia" w:hint="eastAsia"/>
          <w:sz w:val="24"/>
          <w:szCs w:val="24"/>
        </w:rPr>
        <w:t>テージョ川岸に建つ</w:t>
      </w:r>
      <w:r w:rsidR="00FC471B">
        <w:rPr>
          <w:rFonts w:asciiTheme="majorEastAsia" w:eastAsiaTheme="majorEastAsia" w:hAnsiTheme="majorEastAsia" w:hint="eastAsia"/>
          <w:sz w:val="24"/>
          <w:szCs w:val="24"/>
        </w:rPr>
        <w:t>要塞</w:t>
      </w:r>
      <w:r w:rsidR="00293950">
        <w:rPr>
          <w:rFonts w:asciiTheme="majorEastAsia" w:eastAsiaTheme="majorEastAsia" w:hAnsiTheme="majorEastAsia" w:hint="eastAsia"/>
          <w:sz w:val="24"/>
          <w:szCs w:val="24"/>
        </w:rPr>
        <w:t>、</w:t>
      </w:r>
      <w:r w:rsidR="00FC471B">
        <w:rPr>
          <w:rFonts w:asciiTheme="majorEastAsia" w:eastAsiaTheme="majorEastAsia" w:hAnsiTheme="majorEastAsia" w:hint="eastAsia"/>
          <w:sz w:val="24"/>
          <w:szCs w:val="24"/>
        </w:rPr>
        <w:t>ベレンの塔</w:t>
      </w:r>
    </w:p>
    <w:p w14:paraId="6B59128F" w14:textId="5329D54F" w:rsidR="00EF35DB" w:rsidRDefault="00EF35DB" w:rsidP="00152816">
      <w:pPr>
        <w:pStyle w:val="a9"/>
        <w:rPr>
          <w:rFonts w:asciiTheme="majorEastAsia" w:eastAsiaTheme="majorEastAsia" w:hAnsiTheme="majorEastAsia"/>
          <w:sz w:val="24"/>
          <w:szCs w:val="24"/>
        </w:rPr>
      </w:pPr>
    </w:p>
    <w:p w14:paraId="46030514" w14:textId="5F0BF704" w:rsidR="00E37F08" w:rsidRDefault="0023625E" w:rsidP="00152816">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リスボンの</w:t>
      </w:r>
      <w:r w:rsidR="00063797">
        <w:rPr>
          <w:rFonts w:asciiTheme="majorEastAsia" w:eastAsiaTheme="majorEastAsia" w:hAnsiTheme="majorEastAsia" w:hint="eastAsia"/>
          <w:sz w:val="24"/>
          <w:szCs w:val="24"/>
        </w:rPr>
        <w:t>街の近くの</w:t>
      </w:r>
      <w:r w:rsidR="009E15C1">
        <w:rPr>
          <w:rFonts w:asciiTheme="majorEastAsia" w:eastAsiaTheme="majorEastAsia" w:hAnsiTheme="majorEastAsia" w:hint="eastAsia"/>
          <w:sz w:val="24"/>
          <w:szCs w:val="24"/>
        </w:rPr>
        <w:t>山</w:t>
      </w:r>
      <w:r w:rsidR="00063797">
        <w:rPr>
          <w:rFonts w:asciiTheme="majorEastAsia" w:eastAsiaTheme="majorEastAsia" w:hAnsiTheme="majorEastAsia" w:hint="eastAsia"/>
          <w:sz w:val="24"/>
          <w:szCs w:val="24"/>
        </w:rPr>
        <w:t>、海岸、古い城郭を</w:t>
      </w:r>
      <w:r w:rsidR="00490C1A">
        <w:rPr>
          <w:rFonts w:asciiTheme="majorEastAsia" w:eastAsiaTheme="majorEastAsia" w:hAnsiTheme="majorEastAsia" w:hint="eastAsia"/>
          <w:sz w:val="24"/>
          <w:szCs w:val="24"/>
        </w:rPr>
        <w:t>、</w:t>
      </w:r>
      <w:r w:rsidR="00063797">
        <w:rPr>
          <w:rFonts w:asciiTheme="majorEastAsia" w:eastAsiaTheme="majorEastAsia" w:hAnsiTheme="majorEastAsia" w:hint="eastAsia"/>
          <w:sz w:val="24"/>
          <w:szCs w:val="24"/>
        </w:rPr>
        <w:t>電車やバスで</w:t>
      </w:r>
      <w:r w:rsidR="00CD350E">
        <w:rPr>
          <w:rFonts w:asciiTheme="majorEastAsia" w:eastAsiaTheme="majorEastAsia" w:hAnsiTheme="majorEastAsia" w:hint="eastAsia"/>
          <w:sz w:val="24"/>
          <w:szCs w:val="24"/>
        </w:rPr>
        <w:t>日帰り</w:t>
      </w:r>
      <w:r w:rsidR="00063797">
        <w:rPr>
          <w:rFonts w:asciiTheme="majorEastAsia" w:eastAsiaTheme="majorEastAsia" w:hAnsiTheme="majorEastAsia" w:hint="eastAsia"/>
          <w:sz w:val="24"/>
          <w:szCs w:val="24"/>
        </w:rPr>
        <w:t>観光する事</w:t>
      </w:r>
      <w:r w:rsidR="00BF4844">
        <w:rPr>
          <w:rFonts w:asciiTheme="majorEastAsia" w:eastAsiaTheme="majorEastAsia" w:hAnsiTheme="majorEastAsia" w:hint="eastAsia"/>
          <w:sz w:val="24"/>
          <w:szCs w:val="24"/>
        </w:rPr>
        <w:t>は</w:t>
      </w:r>
      <w:r w:rsidR="00063797">
        <w:rPr>
          <w:rFonts w:asciiTheme="majorEastAsia" w:eastAsiaTheme="majorEastAsia" w:hAnsiTheme="majorEastAsia" w:hint="eastAsia"/>
          <w:sz w:val="24"/>
          <w:szCs w:val="24"/>
        </w:rPr>
        <w:t>容易です。</w:t>
      </w:r>
      <w:r w:rsidR="00256A2D">
        <w:rPr>
          <w:rFonts w:asciiTheme="majorEastAsia" w:eastAsiaTheme="majorEastAsia" w:hAnsiTheme="majorEastAsia" w:hint="eastAsia"/>
          <w:sz w:val="24"/>
          <w:szCs w:val="24"/>
        </w:rPr>
        <w:t>リスボンの西28㎞にシントラという山あいの町があります。ここは王様の</w:t>
      </w:r>
      <w:r w:rsidR="00AA3BDD">
        <w:rPr>
          <w:rFonts w:asciiTheme="majorEastAsia" w:eastAsiaTheme="majorEastAsia" w:hAnsiTheme="majorEastAsia" w:hint="eastAsia"/>
          <w:sz w:val="24"/>
          <w:szCs w:val="24"/>
        </w:rPr>
        <w:t>避暑地の宮殿</w:t>
      </w:r>
      <w:r w:rsidR="00256A2D">
        <w:rPr>
          <w:rFonts w:asciiTheme="majorEastAsia" w:eastAsiaTheme="majorEastAsia" w:hAnsiTheme="majorEastAsia" w:hint="eastAsia"/>
          <w:sz w:val="24"/>
          <w:szCs w:val="24"/>
        </w:rPr>
        <w:t>や貴族の</w:t>
      </w:r>
      <w:r w:rsidR="00B73A81">
        <w:rPr>
          <w:rFonts w:asciiTheme="majorEastAsia" w:eastAsiaTheme="majorEastAsia" w:hAnsiTheme="majorEastAsia" w:hint="eastAsia"/>
          <w:sz w:val="24"/>
          <w:szCs w:val="24"/>
        </w:rPr>
        <w:t>立派な</w:t>
      </w:r>
      <w:r w:rsidR="00256A2D">
        <w:rPr>
          <w:rFonts w:asciiTheme="majorEastAsia" w:eastAsiaTheme="majorEastAsia" w:hAnsiTheme="majorEastAsia" w:hint="eastAsia"/>
          <w:sz w:val="24"/>
          <w:szCs w:val="24"/>
        </w:rPr>
        <w:t>館のあった所で</w:t>
      </w:r>
      <w:r w:rsidR="00AA3BDD">
        <w:rPr>
          <w:rFonts w:asciiTheme="majorEastAsia" w:eastAsiaTheme="majorEastAsia" w:hAnsiTheme="majorEastAsia" w:hint="eastAsia"/>
          <w:sz w:val="24"/>
          <w:szCs w:val="24"/>
        </w:rPr>
        <w:t>世界遺産になっています。</w:t>
      </w:r>
      <w:r w:rsidR="00D66421">
        <w:rPr>
          <w:rFonts w:asciiTheme="majorEastAsia" w:eastAsiaTheme="majorEastAsia" w:hAnsiTheme="majorEastAsia" w:hint="eastAsia"/>
          <w:sz w:val="24"/>
          <w:szCs w:val="24"/>
        </w:rPr>
        <w:t>更に、</w:t>
      </w:r>
      <w:r w:rsidR="003F57C7">
        <w:rPr>
          <w:rFonts w:asciiTheme="majorEastAsia" w:eastAsiaTheme="majorEastAsia" w:hAnsiTheme="majorEastAsia" w:hint="eastAsia"/>
          <w:sz w:val="24"/>
          <w:szCs w:val="24"/>
        </w:rPr>
        <w:t>ここには7世紀ごろにムーア人によって築かれたムーアの城跡</w:t>
      </w:r>
      <w:r w:rsidR="00E37F08">
        <w:rPr>
          <w:rFonts w:asciiTheme="majorEastAsia" w:eastAsiaTheme="majorEastAsia" w:hAnsiTheme="majorEastAsia" w:hint="eastAsia"/>
          <w:sz w:val="24"/>
          <w:szCs w:val="24"/>
        </w:rPr>
        <w:t>（写真5）</w:t>
      </w:r>
      <w:r w:rsidR="003F57C7">
        <w:rPr>
          <w:rFonts w:asciiTheme="majorEastAsia" w:eastAsiaTheme="majorEastAsia" w:hAnsiTheme="majorEastAsia" w:hint="eastAsia"/>
          <w:sz w:val="24"/>
          <w:szCs w:val="24"/>
        </w:rPr>
        <w:t>があります。</w:t>
      </w:r>
      <w:r w:rsidR="00B73A81">
        <w:rPr>
          <w:rFonts w:asciiTheme="majorEastAsia" w:eastAsiaTheme="majorEastAsia" w:hAnsiTheme="majorEastAsia" w:hint="eastAsia"/>
          <w:sz w:val="24"/>
          <w:szCs w:val="24"/>
        </w:rPr>
        <w:t>しかし、</w:t>
      </w:r>
      <w:r w:rsidR="003F57C7">
        <w:rPr>
          <w:rFonts w:asciiTheme="majorEastAsia" w:eastAsiaTheme="majorEastAsia" w:hAnsiTheme="majorEastAsia" w:hint="eastAsia"/>
          <w:sz w:val="24"/>
          <w:szCs w:val="24"/>
        </w:rPr>
        <w:t>12世紀に当時の王様によって落城され、現在は僅かな城壁が残っています。</w:t>
      </w:r>
      <w:r w:rsidR="00B73A81">
        <w:rPr>
          <w:rFonts w:asciiTheme="majorEastAsia" w:eastAsiaTheme="majorEastAsia" w:hAnsiTheme="majorEastAsia" w:hint="eastAsia"/>
          <w:sz w:val="24"/>
          <w:szCs w:val="24"/>
        </w:rPr>
        <w:t>ここからはシントラの街と大西洋をながめることができます。</w:t>
      </w:r>
    </w:p>
    <w:p w14:paraId="39774FB4" w14:textId="4D7B5C9C" w:rsidR="00E37F08" w:rsidRDefault="00E37F08" w:rsidP="00E37F08">
      <w:pPr>
        <w:pStyle w:val="a9"/>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東のロシアから</w:t>
      </w:r>
      <w:r w:rsidR="00B73A81">
        <w:rPr>
          <w:rFonts w:asciiTheme="majorEastAsia" w:eastAsiaTheme="majorEastAsia" w:hAnsiTheme="majorEastAsia" w:hint="eastAsia"/>
          <w:sz w:val="24"/>
          <w:szCs w:val="24"/>
        </w:rPr>
        <w:t>始まり</w:t>
      </w:r>
      <w:r w:rsidR="00776609">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アジアとヨーロッパを含む</w:t>
      </w:r>
      <w:r w:rsidR="00B73A81">
        <w:rPr>
          <w:rFonts w:asciiTheme="majorEastAsia" w:eastAsiaTheme="majorEastAsia" w:hAnsiTheme="majorEastAsia" w:hint="eastAsia"/>
          <w:sz w:val="24"/>
          <w:szCs w:val="24"/>
        </w:rPr>
        <w:t>世界最大の</w:t>
      </w:r>
      <w:r>
        <w:rPr>
          <w:rFonts w:asciiTheme="majorEastAsia" w:eastAsiaTheme="majorEastAsia" w:hAnsiTheme="majorEastAsia" w:hint="eastAsia"/>
          <w:sz w:val="24"/>
          <w:szCs w:val="24"/>
        </w:rPr>
        <w:t>ユーラシア大陸</w:t>
      </w:r>
      <w:r w:rsidR="00260930">
        <w:rPr>
          <w:rFonts w:asciiTheme="majorEastAsia" w:eastAsiaTheme="majorEastAsia" w:hAnsiTheme="majorEastAsia" w:hint="eastAsia"/>
          <w:sz w:val="24"/>
          <w:szCs w:val="24"/>
        </w:rPr>
        <w:t>の西の先端は、ポルトガルのロカ岬</w:t>
      </w:r>
      <w:r w:rsidR="0008121D">
        <w:rPr>
          <w:rFonts w:asciiTheme="majorEastAsia" w:eastAsiaTheme="majorEastAsia" w:hAnsiTheme="majorEastAsia" w:hint="eastAsia"/>
          <w:sz w:val="24"/>
          <w:szCs w:val="24"/>
        </w:rPr>
        <w:t>（写真6）</w:t>
      </w:r>
      <w:r w:rsidR="00260930">
        <w:rPr>
          <w:rFonts w:asciiTheme="majorEastAsia" w:eastAsiaTheme="majorEastAsia" w:hAnsiTheme="majorEastAsia" w:hint="eastAsia"/>
          <w:sz w:val="24"/>
          <w:szCs w:val="24"/>
        </w:rPr>
        <w:t>です。高さ140mの断崖の上に</w:t>
      </w:r>
      <w:r w:rsidR="0008121D">
        <w:rPr>
          <w:rFonts w:asciiTheme="majorEastAsia" w:eastAsiaTheme="majorEastAsia" w:hAnsiTheme="majorEastAsia" w:hint="eastAsia"/>
          <w:sz w:val="24"/>
          <w:szCs w:val="24"/>
        </w:rPr>
        <w:t>「ここに地果て、海始まる」とのポルトガルの詩人の有名な</w:t>
      </w:r>
      <w:r w:rsidR="00260930">
        <w:rPr>
          <w:rFonts w:asciiTheme="majorEastAsia" w:eastAsiaTheme="majorEastAsia" w:hAnsiTheme="majorEastAsia" w:hint="eastAsia"/>
          <w:sz w:val="24"/>
          <w:szCs w:val="24"/>
        </w:rPr>
        <w:t>石碑が建っています</w:t>
      </w:r>
      <w:r w:rsidR="0008121D">
        <w:rPr>
          <w:rFonts w:asciiTheme="majorEastAsia" w:eastAsiaTheme="majorEastAsia" w:hAnsiTheme="majorEastAsia" w:hint="eastAsia"/>
          <w:sz w:val="24"/>
          <w:szCs w:val="24"/>
        </w:rPr>
        <w:t>。</w:t>
      </w:r>
      <w:r w:rsidR="00815449">
        <w:rPr>
          <w:rFonts w:asciiTheme="majorEastAsia" w:eastAsiaTheme="majorEastAsia" w:hAnsiTheme="majorEastAsia" w:hint="eastAsia"/>
          <w:sz w:val="24"/>
          <w:szCs w:val="24"/>
        </w:rPr>
        <w:t>ここがヨーロッパの最西端と理解するのは感慨深い事だと思います。</w:t>
      </w:r>
    </w:p>
    <w:p w14:paraId="06E91E21" w14:textId="45892A83" w:rsidR="00EF35DB" w:rsidRDefault="0008121D" w:rsidP="00E37F08">
      <w:pPr>
        <w:pStyle w:val="a9"/>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リスボンに戻る途中で、</w:t>
      </w:r>
      <w:r w:rsidR="00CD350E">
        <w:rPr>
          <w:rFonts w:asciiTheme="majorEastAsia" w:eastAsiaTheme="majorEastAsia" w:hAnsiTheme="majorEastAsia" w:hint="eastAsia"/>
          <w:sz w:val="24"/>
          <w:szCs w:val="24"/>
        </w:rPr>
        <w:t>カスカイスと言う漁師町</w:t>
      </w:r>
      <w:r w:rsidR="00BF4844">
        <w:rPr>
          <w:rFonts w:asciiTheme="majorEastAsia" w:eastAsiaTheme="majorEastAsia" w:hAnsiTheme="majorEastAsia" w:hint="eastAsia"/>
          <w:sz w:val="24"/>
          <w:szCs w:val="24"/>
        </w:rPr>
        <w:t>（写真</w:t>
      </w:r>
      <w:r w:rsidR="00256A2D">
        <w:rPr>
          <w:rFonts w:asciiTheme="majorEastAsia" w:eastAsiaTheme="majorEastAsia" w:hAnsiTheme="majorEastAsia" w:hint="eastAsia"/>
          <w:sz w:val="24"/>
          <w:szCs w:val="24"/>
        </w:rPr>
        <w:t>7</w:t>
      </w:r>
      <w:r w:rsidR="00BF4844">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に立ち寄りましたが、</w:t>
      </w:r>
      <w:r w:rsidR="00CD350E">
        <w:rPr>
          <w:rFonts w:asciiTheme="majorEastAsia" w:eastAsiaTheme="majorEastAsia" w:hAnsiTheme="majorEastAsia" w:hint="eastAsia"/>
          <w:sz w:val="24"/>
          <w:szCs w:val="24"/>
        </w:rPr>
        <w:t>日本の漁師町と</w:t>
      </w:r>
      <w:r w:rsidR="00BF4844">
        <w:rPr>
          <w:rFonts w:asciiTheme="majorEastAsia" w:eastAsiaTheme="majorEastAsia" w:hAnsiTheme="majorEastAsia" w:hint="eastAsia"/>
          <w:sz w:val="24"/>
          <w:szCs w:val="24"/>
        </w:rPr>
        <w:t>海の雰囲気</w:t>
      </w:r>
      <w:r w:rsidR="004D0BDB">
        <w:rPr>
          <w:rFonts w:asciiTheme="majorEastAsia" w:eastAsiaTheme="majorEastAsia" w:hAnsiTheme="majorEastAsia" w:hint="eastAsia"/>
          <w:sz w:val="24"/>
          <w:szCs w:val="24"/>
        </w:rPr>
        <w:t>は</w:t>
      </w:r>
      <w:r w:rsidR="00CD350E">
        <w:rPr>
          <w:rFonts w:asciiTheme="majorEastAsia" w:eastAsiaTheme="majorEastAsia" w:hAnsiTheme="majorEastAsia" w:hint="eastAsia"/>
          <w:sz w:val="24"/>
          <w:szCs w:val="24"/>
        </w:rPr>
        <w:t>似ています</w:t>
      </w:r>
      <w:r w:rsidR="00565426">
        <w:rPr>
          <w:rFonts w:asciiTheme="majorEastAsia" w:eastAsiaTheme="majorEastAsia" w:hAnsiTheme="majorEastAsia" w:hint="eastAsia"/>
          <w:sz w:val="24"/>
          <w:szCs w:val="24"/>
        </w:rPr>
        <w:t>。しかし</w:t>
      </w:r>
      <w:r w:rsidR="00CD350E">
        <w:rPr>
          <w:rFonts w:asciiTheme="majorEastAsia" w:eastAsiaTheme="majorEastAsia" w:hAnsiTheme="majorEastAsia" w:hint="eastAsia"/>
          <w:sz w:val="24"/>
          <w:szCs w:val="24"/>
        </w:rPr>
        <w:t>町の建物はレンガ</w:t>
      </w:r>
      <w:r w:rsidR="009E15C1">
        <w:rPr>
          <w:rFonts w:asciiTheme="majorEastAsia" w:eastAsiaTheme="majorEastAsia" w:hAnsiTheme="majorEastAsia" w:hint="eastAsia"/>
          <w:sz w:val="24"/>
          <w:szCs w:val="24"/>
        </w:rPr>
        <w:t>や</w:t>
      </w:r>
      <w:r w:rsidR="00CD350E">
        <w:rPr>
          <w:rFonts w:asciiTheme="majorEastAsia" w:eastAsiaTheme="majorEastAsia" w:hAnsiTheme="majorEastAsia" w:hint="eastAsia"/>
          <w:sz w:val="24"/>
          <w:szCs w:val="24"/>
        </w:rPr>
        <w:t>石でできている立派な家が多</w:t>
      </w:r>
      <w:r w:rsidR="00BF4844">
        <w:rPr>
          <w:rFonts w:asciiTheme="majorEastAsia" w:eastAsiaTheme="majorEastAsia" w:hAnsiTheme="majorEastAsia" w:hint="eastAsia"/>
          <w:sz w:val="24"/>
          <w:szCs w:val="24"/>
        </w:rPr>
        <w:t>く</w:t>
      </w:r>
      <w:r w:rsidR="00AB0B7B">
        <w:rPr>
          <w:rFonts w:asciiTheme="majorEastAsia" w:eastAsiaTheme="majorEastAsia" w:hAnsiTheme="majorEastAsia" w:hint="eastAsia"/>
          <w:sz w:val="24"/>
          <w:szCs w:val="24"/>
        </w:rPr>
        <w:t>日本の漁師町とは大分</w:t>
      </w:r>
      <w:r w:rsidR="00815449">
        <w:rPr>
          <w:rFonts w:asciiTheme="majorEastAsia" w:eastAsiaTheme="majorEastAsia" w:hAnsiTheme="majorEastAsia" w:hint="eastAsia"/>
          <w:sz w:val="24"/>
          <w:szCs w:val="24"/>
        </w:rPr>
        <w:t>異なり</w:t>
      </w:r>
      <w:r w:rsidR="00AB0B7B">
        <w:rPr>
          <w:rFonts w:asciiTheme="majorEastAsia" w:eastAsiaTheme="majorEastAsia" w:hAnsiTheme="majorEastAsia" w:hint="eastAsia"/>
          <w:sz w:val="24"/>
          <w:szCs w:val="24"/>
        </w:rPr>
        <w:t>、ここはリスボンの</w:t>
      </w:r>
      <w:r w:rsidR="00941AB8">
        <w:rPr>
          <w:rFonts w:asciiTheme="majorEastAsia" w:eastAsiaTheme="majorEastAsia" w:hAnsiTheme="majorEastAsia" w:hint="eastAsia"/>
          <w:sz w:val="24"/>
          <w:szCs w:val="24"/>
        </w:rPr>
        <w:t>近くの</w:t>
      </w:r>
      <w:r>
        <w:rPr>
          <w:rFonts w:asciiTheme="majorEastAsia" w:eastAsiaTheme="majorEastAsia" w:hAnsiTheme="majorEastAsia" w:hint="eastAsia"/>
          <w:sz w:val="24"/>
          <w:szCs w:val="24"/>
        </w:rPr>
        <w:t>有名な</w:t>
      </w:r>
      <w:r w:rsidR="00BF4844">
        <w:rPr>
          <w:rFonts w:asciiTheme="majorEastAsia" w:eastAsiaTheme="majorEastAsia" w:hAnsiTheme="majorEastAsia" w:hint="eastAsia"/>
          <w:sz w:val="24"/>
          <w:szCs w:val="24"/>
        </w:rPr>
        <w:t>観光地になってい</w:t>
      </w:r>
      <w:r>
        <w:rPr>
          <w:rFonts w:asciiTheme="majorEastAsia" w:eastAsiaTheme="majorEastAsia" w:hAnsiTheme="majorEastAsia" w:hint="eastAsia"/>
          <w:sz w:val="24"/>
          <w:szCs w:val="24"/>
        </w:rPr>
        <w:t>るそうで</w:t>
      </w:r>
      <w:r w:rsidR="00BF4844">
        <w:rPr>
          <w:rFonts w:asciiTheme="majorEastAsia" w:eastAsiaTheme="majorEastAsia" w:hAnsiTheme="majorEastAsia" w:hint="eastAsia"/>
          <w:sz w:val="24"/>
          <w:szCs w:val="24"/>
        </w:rPr>
        <w:t>す。</w:t>
      </w:r>
    </w:p>
    <w:p w14:paraId="165F0A89" w14:textId="3260A5A3" w:rsidR="00D0476E" w:rsidRDefault="00D0476E" w:rsidP="00152816">
      <w:pPr>
        <w:pStyle w:val="a9"/>
        <w:rPr>
          <w:rFonts w:asciiTheme="majorEastAsia" w:eastAsiaTheme="majorEastAsia" w:hAnsiTheme="majorEastAsia"/>
          <w:sz w:val="24"/>
          <w:szCs w:val="24"/>
        </w:rPr>
      </w:pPr>
    </w:p>
    <w:p w14:paraId="419AE8E6" w14:textId="4A2454C2" w:rsidR="00F51A32" w:rsidRDefault="00F51A32" w:rsidP="00F63F41">
      <w:pPr>
        <w:pStyle w:val="a9"/>
        <w:rPr>
          <w:rFonts w:asciiTheme="majorEastAsia" w:eastAsiaTheme="majorEastAsia" w:hAnsiTheme="majorEastAsia"/>
          <w:sz w:val="24"/>
          <w:szCs w:val="24"/>
        </w:rPr>
      </w:pPr>
      <w:r>
        <w:rPr>
          <w:noProof/>
        </w:rPr>
        <w:drawing>
          <wp:inline distT="0" distB="0" distL="0" distR="0" wp14:anchorId="6FBF48FC" wp14:editId="600BACED">
            <wp:extent cx="4834148" cy="2612571"/>
            <wp:effectExtent l="0" t="0" r="0" b="0"/>
            <wp:docPr id="11" name="図 11" descr="丘の上にある岩山&#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丘の上にある岩山&#10;&#10;中程度の精度で自動的に生成された説明"/>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397" t="10880" b="22370"/>
                    <a:stretch/>
                  </pic:blipFill>
                  <pic:spPr bwMode="auto">
                    <a:xfrm>
                      <a:off x="0" y="0"/>
                      <a:ext cx="4868071" cy="2630904"/>
                    </a:xfrm>
                    <a:prstGeom prst="rect">
                      <a:avLst/>
                    </a:prstGeom>
                    <a:noFill/>
                    <a:ln>
                      <a:noFill/>
                    </a:ln>
                    <a:extLst>
                      <a:ext uri="{53640926-AAD7-44D8-BBD7-CCE9431645EC}">
                        <a14:shadowObscured xmlns:a14="http://schemas.microsoft.com/office/drawing/2010/main"/>
                      </a:ext>
                    </a:extLst>
                  </pic:spPr>
                </pic:pic>
              </a:graphicData>
            </a:graphic>
          </wp:inline>
        </w:drawing>
      </w:r>
    </w:p>
    <w:p w14:paraId="6ED481B2" w14:textId="4C9670DB" w:rsidR="00192606" w:rsidRDefault="00192606"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w:t>
      </w:r>
      <w:r w:rsidR="00D108A6">
        <w:rPr>
          <w:rFonts w:asciiTheme="majorEastAsia" w:eastAsiaTheme="majorEastAsia" w:hAnsiTheme="majorEastAsia" w:hint="eastAsia"/>
          <w:sz w:val="24"/>
          <w:szCs w:val="24"/>
        </w:rPr>
        <w:t>5</w:t>
      </w:r>
      <w:r>
        <w:rPr>
          <w:rFonts w:asciiTheme="majorEastAsia" w:eastAsiaTheme="majorEastAsia" w:hAnsiTheme="majorEastAsia" w:hint="eastAsia"/>
          <w:sz w:val="24"/>
          <w:szCs w:val="24"/>
        </w:rPr>
        <w:t xml:space="preserve">　ムーアの城跡</w:t>
      </w:r>
    </w:p>
    <w:p w14:paraId="2B7BEADD" w14:textId="77777777" w:rsidR="00192606" w:rsidRDefault="00192606" w:rsidP="00F63F41">
      <w:pPr>
        <w:pStyle w:val="a9"/>
        <w:rPr>
          <w:rFonts w:asciiTheme="majorEastAsia" w:eastAsiaTheme="majorEastAsia" w:hAnsiTheme="majorEastAsia"/>
          <w:sz w:val="24"/>
          <w:szCs w:val="24"/>
        </w:rPr>
      </w:pPr>
    </w:p>
    <w:p w14:paraId="14D57254" w14:textId="4BEDFA80" w:rsidR="006870D2" w:rsidRDefault="00F51A32" w:rsidP="00F63F41">
      <w:pPr>
        <w:pStyle w:val="a9"/>
        <w:rPr>
          <w:rFonts w:asciiTheme="majorEastAsia" w:eastAsiaTheme="majorEastAsia" w:hAnsiTheme="majorEastAsia"/>
          <w:sz w:val="24"/>
          <w:szCs w:val="24"/>
        </w:rPr>
      </w:pPr>
      <w:r>
        <w:rPr>
          <w:noProof/>
        </w:rPr>
        <w:drawing>
          <wp:inline distT="0" distB="0" distL="0" distR="0" wp14:anchorId="0C717801" wp14:editId="506A3033">
            <wp:extent cx="4831042" cy="2180929"/>
            <wp:effectExtent l="0" t="0" r="0" b="0"/>
            <wp:docPr id="12" name="図 12" descr="屋外, 自然, 草, 山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屋外, 自然, 草, 山 が含まれている画像&#10;&#10;自動的に生成された説明"/>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95" t="9702" r="3535" b="32453"/>
                    <a:stretch/>
                  </pic:blipFill>
                  <pic:spPr bwMode="auto">
                    <a:xfrm>
                      <a:off x="0" y="0"/>
                      <a:ext cx="4954247" cy="2236549"/>
                    </a:xfrm>
                    <a:prstGeom prst="rect">
                      <a:avLst/>
                    </a:prstGeom>
                    <a:noFill/>
                    <a:ln>
                      <a:noFill/>
                    </a:ln>
                    <a:extLst>
                      <a:ext uri="{53640926-AAD7-44D8-BBD7-CCE9431645EC}">
                        <a14:shadowObscured xmlns:a14="http://schemas.microsoft.com/office/drawing/2010/main"/>
                      </a:ext>
                    </a:extLst>
                  </pic:spPr>
                </pic:pic>
              </a:graphicData>
            </a:graphic>
          </wp:inline>
        </w:drawing>
      </w:r>
    </w:p>
    <w:p w14:paraId="53722E0F" w14:textId="5E5DD3EF" w:rsidR="008373EC" w:rsidRDefault="00192606"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w:t>
      </w:r>
      <w:r w:rsidR="00D108A6">
        <w:rPr>
          <w:rFonts w:asciiTheme="majorEastAsia" w:eastAsiaTheme="majorEastAsia" w:hAnsiTheme="majorEastAsia" w:hint="eastAsia"/>
          <w:sz w:val="24"/>
          <w:szCs w:val="24"/>
        </w:rPr>
        <w:t>6</w:t>
      </w:r>
      <w:r>
        <w:rPr>
          <w:rFonts w:asciiTheme="majorEastAsia" w:eastAsiaTheme="majorEastAsia" w:hAnsiTheme="majorEastAsia" w:hint="eastAsia"/>
          <w:sz w:val="24"/>
          <w:szCs w:val="24"/>
        </w:rPr>
        <w:t xml:space="preserve">　ユーラシア大陸最西端の</w:t>
      </w:r>
      <w:r w:rsidR="00FC471B">
        <w:rPr>
          <w:rFonts w:asciiTheme="majorEastAsia" w:eastAsiaTheme="majorEastAsia" w:hAnsiTheme="majorEastAsia" w:hint="eastAsia"/>
          <w:sz w:val="24"/>
          <w:szCs w:val="24"/>
        </w:rPr>
        <w:t>ロカ岬灯台</w:t>
      </w:r>
    </w:p>
    <w:p w14:paraId="50985389" w14:textId="77777777" w:rsidR="008373EC" w:rsidRDefault="008373EC" w:rsidP="00F63F41">
      <w:pPr>
        <w:pStyle w:val="a9"/>
        <w:rPr>
          <w:rFonts w:asciiTheme="majorEastAsia" w:eastAsiaTheme="majorEastAsia" w:hAnsiTheme="majorEastAsia"/>
          <w:sz w:val="24"/>
          <w:szCs w:val="24"/>
        </w:rPr>
      </w:pPr>
    </w:p>
    <w:p w14:paraId="2BBF34C5" w14:textId="1CE9E13A" w:rsidR="002C6FDE" w:rsidRDefault="00D108A6" w:rsidP="00F63F41">
      <w:pPr>
        <w:pStyle w:val="a9"/>
        <w:rPr>
          <w:rFonts w:asciiTheme="majorEastAsia" w:eastAsiaTheme="majorEastAsia" w:hAnsiTheme="majorEastAsia"/>
          <w:sz w:val="24"/>
          <w:szCs w:val="24"/>
        </w:rPr>
      </w:pPr>
      <w:r>
        <w:rPr>
          <w:noProof/>
        </w:rPr>
        <w:drawing>
          <wp:inline distT="0" distB="0" distL="0" distR="0" wp14:anchorId="1AADAB22" wp14:editId="2DC8827E">
            <wp:extent cx="4853605" cy="2152531"/>
            <wp:effectExtent l="0" t="0" r="0" b="0"/>
            <wp:docPr id="10" name="図 10" descr="港に停泊しているボー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港に停泊しているボート&#10;&#10;中程度の精度で自動的に生成された説明"/>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169" b="37710"/>
                    <a:stretch/>
                  </pic:blipFill>
                  <pic:spPr bwMode="auto">
                    <a:xfrm>
                      <a:off x="0" y="0"/>
                      <a:ext cx="4915833" cy="2180129"/>
                    </a:xfrm>
                    <a:prstGeom prst="rect">
                      <a:avLst/>
                    </a:prstGeom>
                    <a:noFill/>
                    <a:ln>
                      <a:noFill/>
                    </a:ln>
                    <a:extLst>
                      <a:ext uri="{53640926-AAD7-44D8-BBD7-CCE9431645EC}">
                        <a14:shadowObscured xmlns:a14="http://schemas.microsoft.com/office/drawing/2010/main"/>
                      </a:ext>
                    </a:extLst>
                  </pic:spPr>
                </pic:pic>
              </a:graphicData>
            </a:graphic>
          </wp:inline>
        </w:drawing>
      </w:r>
    </w:p>
    <w:p w14:paraId="3208347B" w14:textId="0DF7B38E" w:rsidR="00D108A6" w:rsidRDefault="00D108A6" w:rsidP="00D108A6">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写真7　古くからの漁師町</w:t>
      </w:r>
      <w:r w:rsidR="00BD5BAD">
        <w:rPr>
          <w:rFonts w:asciiTheme="majorEastAsia" w:eastAsiaTheme="majorEastAsia" w:hAnsiTheme="majorEastAsia" w:hint="eastAsia"/>
          <w:sz w:val="24"/>
          <w:szCs w:val="24"/>
        </w:rPr>
        <w:t>カスカイス</w:t>
      </w:r>
    </w:p>
    <w:p w14:paraId="0E812819" w14:textId="77777777" w:rsidR="002C6FDE" w:rsidRDefault="002C6FDE" w:rsidP="00F63F41">
      <w:pPr>
        <w:pStyle w:val="a9"/>
        <w:rPr>
          <w:rFonts w:asciiTheme="majorEastAsia" w:eastAsiaTheme="majorEastAsia" w:hAnsiTheme="majorEastAsia"/>
          <w:sz w:val="24"/>
          <w:szCs w:val="24"/>
        </w:rPr>
      </w:pPr>
    </w:p>
    <w:p w14:paraId="03AFCEA7" w14:textId="25E184B1" w:rsidR="00192606" w:rsidRDefault="002B03F9" w:rsidP="00F63F41">
      <w:pPr>
        <w:pStyle w:val="a9"/>
        <w:rPr>
          <w:rFonts w:asciiTheme="majorEastAsia" w:eastAsiaTheme="majorEastAsia" w:hAnsiTheme="majorEastAsia"/>
          <w:sz w:val="24"/>
          <w:szCs w:val="24"/>
        </w:rPr>
      </w:pPr>
      <w:r>
        <w:rPr>
          <w:noProof/>
        </w:rPr>
        <w:drawing>
          <wp:inline distT="0" distB="0" distL="0" distR="0" wp14:anchorId="165DA52C" wp14:editId="2BE0D151">
            <wp:extent cx="4821898" cy="2522358"/>
            <wp:effectExtent l="0" t="0" r="0" b="0"/>
            <wp:docPr id="7" name="図 7" descr="テーブルの上の料理&#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テーブルの上の料理&#10;&#10;自動的に生成された説明"/>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0052" b="10214"/>
                    <a:stretch/>
                  </pic:blipFill>
                  <pic:spPr bwMode="auto">
                    <a:xfrm>
                      <a:off x="0" y="0"/>
                      <a:ext cx="4947692" cy="2588161"/>
                    </a:xfrm>
                    <a:prstGeom prst="rect">
                      <a:avLst/>
                    </a:prstGeom>
                    <a:noFill/>
                    <a:ln>
                      <a:noFill/>
                    </a:ln>
                    <a:extLst>
                      <a:ext uri="{53640926-AAD7-44D8-BBD7-CCE9431645EC}">
                        <a14:shadowObscured xmlns:a14="http://schemas.microsoft.com/office/drawing/2010/main"/>
                      </a:ext>
                    </a:extLst>
                  </pic:spPr>
                </pic:pic>
              </a:graphicData>
            </a:graphic>
          </wp:inline>
        </w:drawing>
      </w:r>
    </w:p>
    <w:p w14:paraId="57AC412F" w14:textId="714B9767" w:rsidR="002C6FDE" w:rsidRDefault="002C6FDE"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写真</w:t>
      </w:r>
      <w:r w:rsidR="00EF35DB">
        <w:rPr>
          <w:rFonts w:asciiTheme="majorEastAsia" w:eastAsiaTheme="majorEastAsia" w:hAnsiTheme="majorEastAsia" w:hint="eastAsia"/>
          <w:sz w:val="24"/>
          <w:szCs w:val="24"/>
        </w:rPr>
        <w:t>8</w:t>
      </w:r>
      <w:r w:rsidR="00EF35DB">
        <w:rPr>
          <w:rFonts w:asciiTheme="majorEastAsia" w:eastAsiaTheme="majorEastAsia" w:hAnsiTheme="majorEastAsia"/>
          <w:sz w:val="24"/>
          <w:szCs w:val="24"/>
        </w:rPr>
        <w:t xml:space="preserve"> </w:t>
      </w:r>
      <w:r>
        <w:rPr>
          <w:rFonts w:asciiTheme="majorEastAsia" w:eastAsiaTheme="majorEastAsia" w:hAnsiTheme="majorEastAsia" w:hint="eastAsia"/>
          <w:sz w:val="24"/>
          <w:szCs w:val="24"/>
        </w:rPr>
        <w:t>ポルトガルの魚料理</w:t>
      </w:r>
    </w:p>
    <w:p w14:paraId="7BFC5136" w14:textId="19C47C21" w:rsidR="00486268" w:rsidRDefault="00486268" w:rsidP="00F63F41">
      <w:pPr>
        <w:pStyle w:val="a9"/>
        <w:rPr>
          <w:rFonts w:asciiTheme="majorEastAsia" w:eastAsiaTheme="majorEastAsia" w:hAnsiTheme="majorEastAsia"/>
          <w:sz w:val="24"/>
          <w:szCs w:val="24"/>
        </w:rPr>
      </w:pPr>
    </w:p>
    <w:p w14:paraId="03182E89" w14:textId="45DF652E" w:rsidR="00E1451C" w:rsidRPr="00F63F41" w:rsidRDefault="00486268" w:rsidP="00F63F41">
      <w:pPr>
        <w:pStyle w:val="a9"/>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E1451C">
        <w:rPr>
          <w:rFonts w:asciiTheme="majorEastAsia" w:eastAsiaTheme="majorEastAsia" w:hAnsiTheme="majorEastAsia" w:hint="eastAsia"/>
          <w:sz w:val="24"/>
          <w:szCs w:val="24"/>
        </w:rPr>
        <w:t>ポルトガル</w:t>
      </w:r>
      <w:r w:rsidR="00B77332">
        <w:rPr>
          <w:rFonts w:asciiTheme="majorEastAsia" w:eastAsiaTheme="majorEastAsia" w:hAnsiTheme="majorEastAsia" w:hint="eastAsia"/>
          <w:sz w:val="24"/>
          <w:szCs w:val="24"/>
        </w:rPr>
        <w:t>（</w:t>
      </w:r>
      <w:r w:rsidR="00FD3984">
        <w:rPr>
          <w:rFonts w:asciiTheme="majorEastAsia" w:eastAsiaTheme="majorEastAsia" w:hAnsiTheme="majorEastAsia" w:hint="eastAsia"/>
          <w:sz w:val="24"/>
          <w:szCs w:val="24"/>
        </w:rPr>
        <w:t>と</w:t>
      </w:r>
      <w:r w:rsidR="00B77332">
        <w:rPr>
          <w:rFonts w:asciiTheme="majorEastAsia" w:eastAsiaTheme="majorEastAsia" w:hAnsiTheme="majorEastAsia" w:hint="eastAsia"/>
          <w:sz w:val="24"/>
          <w:szCs w:val="24"/>
        </w:rPr>
        <w:t>スペイン）</w:t>
      </w:r>
      <w:r w:rsidR="00E1451C">
        <w:rPr>
          <w:rFonts w:asciiTheme="majorEastAsia" w:eastAsiaTheme="majorEastAsia" w:hAnsiTheme="majorEastAsia" w:hint="eastAsia"/>
          <w:sz w:val="24"/>
          <w:szCs w:val="24"/>
        </w:rPr>
        <w:t>の海鮮料理は日本のものとは</w:t>
      </w:r>
      <w:r w:rsidR="00B77332">
        <w:rPr>
          <w:rFonts w:asciiTheme="majorEastAsia" w:eastAsiaTheme="majorEastAsia" w:hAnsiTheme="majorEastAsia" w:hint="eastAsia"/>
          <w:sz w:val="24"/>
          <w:szCs w:val="24"/>
        </w:rPr>
        <w:t>大きく</w:t>
      </w:r>
      <w:r w:rsidR="00E1451C">
        <w:rPr>
          <w:rFonts w:asciiTheme="majorEastAsia" w:eastAsiaTheme="majorEastAsia" w:hAnsiTheme="majorEastAsia" w:hint="eastAsia"/>
          <w:sz w:val="24"/>
          <w:szCs w:val="24"/>
        </w:rPr>
        <w:t>異なっていますが、とても美味しく楽しむ事ができます。多くの食材が使われますが、タコ、イカ</w:t>
      </w:r>
      <w:r w:rsidR="00B77332">
        <w:rPr>
          <w:rFonts w:asciiTheme="majorEastAsia" w:eastAsiaTheme="majorEastAsia" w:hAnsiTheme="majorEastAsia" w:hint="eastAsia"/>
          <w:sz w:val="24"/>
          <w:szCs w:val="24"/>
        </w:rPr>
        <w:t>、</w:t>
      </w:r>
      <w:r w:rsidR="00E1451C">
        <w:rPr>
          <w:rFonts w:asciiTheme="majorEastAsia" w:eastAsiaTheme="majorEastAsia" w:hAnsiTheme="majorEastAsia" w:hint="eastAsia"/>
          <w:sz w:val="24"/>
          <w:szCs w:val="24"/>
        </w:rPr>
        <w:t>タラな</w:t>
      </w:r>
      <w:r w:rsidR="00B77332">
        <w:rPr>
          <w:rFonts w:asciiTheme="majorEastAsia" w:eastAsiaTheme="majorEastAsia" w:hAnsiTheme="majorEastAsia" w:hint="eastAsia"/>
          <w:sz w:val="24"/>
          <w:szCs w:val="24"/>
        </w:rPr>
        <w:t>ど</w:t>
      </w:r>
      <w:r w:rsidR="00E1451C">
        <w:rPr>
          <w:rFonts w:asciiTheme="majorEastAsia" w:eastAsiaTheme="majorEastAsia" w:hAnsiTheme="majorEastAsia" w:hint="eastAsia"/>
          <w:sz w:val="24"/>
          <w:szCs w:val="24"/>
        </w:rPr>
        <w:t>多くの魚やマテ貝</w:t>
      </w:r>
      <w:r w:rsidR="00D108A6">
        <w:rPr>
          <w:rFonts w:asciiTheme="majorEastAsia" w:eastAsiaTheme="majorEastAsia" w:hAnsiTheme="majorEastAsia" w:hint="eastAsia"/>
          <w:sz w:val="24"/>
          <w:szCs w:val="24"/>
        </w:rPr>
        <w:t>は</w:t>
      </w:r>
      <w:r w:rsidR="00E1451C">
        <w:rPr>
          <w:rFonts w:asciiTheme="majorEastAsia" w:eastAsiaTheme="majorEastAsia" w:hAnsiTheme="majorEastAsia" w:hint="eastAsia"/>
          <w:sz w:val="24"/>
          <w:szCs w:val="24"/>
        </w:rPr>
        <w:t>とても美味しいです。但し、刺身は期待できません。</w:t>
      </w:r>
      <w:r w:rsidR="00B77332">
        <w:rPr>
          <w:rFonts w:asciiTheme="majorEastAsia" w:eastAsiaTheme="majorEastAsia" w:hAnsiTheme="majorEastAsia" w:hint="eastAsia"/>
          <w:sz w:val="24"/>
          <w:szCs w:val="24"/>
        </w:rPr>
        <w:t>特に、タラの料理は想像できないほど種類が多く豪華で</w:t>
      </w:r>
      <w:r w:rsidR="00D108A6">
        <w:rPr>
          <w:rFonts w:asciiTheme="majorEastAsia" w:eastAsiaTheme="majorEastAsia" w:hAnsiTheme="majorEastAsia" w:hint="eastAsia"/>
          <w:sz w:val="24"/>
          <w:szCs w:val="24"/>
        </w:rPr>
        <w:t>、</w:t>
      </w:r>
      <w:r w:rsidR="00B77332">
        <w:rPr>
          <w:rFonts w:asciiTheme="majorEastAsia" w:eastAsiaTheme="majorEastAsia" w:hAnsiTheme="majorEastAsia" w:hint="eastAsia"/>
          <w:sz w:val="24"/>
          <w:szCs w:val="24"/>
        </w:rPr>
        <w:t>すごくおいしいです。</w:t>
      </w:r>
      <w:r w:rsidR="00062A2C">
        <w:rPr>
          <w:rFonts w:asciiTheme="majorEastAsia" w:eastAsiaTheme="majorEastAsia" w:hAnsiTheme="majorEastAsia" w:hint="eastAsia"/>
          <w:sz w:val="24"/>
          <w:szCs w:val="24"/>
        </w:rPr>
        <w:t>特に</w:t>
      </w:r>
      <w:r w:rsidR="001D0049">
        <w:rPr>
          <w:rFonts w:asciiTheme="majorEastAsia" w:eastAsiaTheme="majorEastAsia" w:hAnsiTheme="majorEastAsia" w:hint="eastAsia"/>
          <w:sz w:val="24"/>
          <w:szCs w:val="24"/>
        </w:rPr>
        <w:t>スペインの</w:t>
      </w:r>
      <w:r w:rsidR="00062A2C">
        <w:rPr>
          <w:rFonts w:asciiTheme="majorEastAsia" w:eastAsiaTheme="majorEastAsia" w:hAnsiTheme="majorEastAsia" w:hint="eastAsia"/>
          <w:sz w:val="24"/>
          <w:szCs w:val="24"/>
        </w:rPr>
        <w:t>マラガのタラ料理専門店に行った時には、7人がそれぞれ異なった料理を注文し全員がそれぞれを味見したのです。驚いた事には全員がすべての料理を素晴らしいと評価したことです。</w:t>
      </w:r>
      <w:r w:rsidR="00136592">
        <w:rPr>
          <w:rFonts w:asciiTheme="majorEastAsia" w:eastAsiaTheme="majorEastAsia" w:hAnsiTheme="majorEastAsia" w:hint="eastAsia"/>
          <w:sz w:val="24"/>
          <w:szCs w:val="24"/>
        </w:rPr>
        <w:t>この地域では、</w:t>
      </w:r>
      <w:r w:rsidR="003A1F3D">
        <w:rPr>
          <w:rFonts w:asciiTheme="majorEastAsia" w:eastAsiaTheme="majorEastAsia" w:hAnsiTheme="majorEastAsia" w:hint="eastAsia"/>
          <w:sz w:val="24"/>
          <w:szCs w:val="24"/>
        </w:rPr>
        <w:t>天井から吊るした</w:t>
      </w:r>
      <w:r w:rsidR="00A529C5">
        <w:rPr>
          <w:rFonts w:asciiTheme="majorEastAsia" w:eastAsiaTheme="majorEastAsia" w:hAnsiTheme="majorEastAsia" w:hint="eastAsia"/>
          <w:sz w:val="24"/>
          <w:szCs w:val="24"/>
        </w:rPr>
        <w:t>“</w:t>
      </w:r>
      <w:r w:rsidR="00136592">
        <w:rPr>
          <w:rFonts w:asciiTheme="majorEastAsia" w:eastAsiaTheme="majorEastAsia" w:hAnsiTheme="majorEastAsia" w:hint="eastAsia"/>
          <w:sz w:val="24"/>
          <w:szCs w:val="24"/>
        </w:rPr>
        <w:t>乾燥したタラ</w:t>
      </w:r>
      <w:r w:rsidR="00A529C5">
        <w:rPr>
          <w:rFonts w:asciiTheme="majorEastAsia" w:eastAsiaTheme="majorEastAsia" w:hAnsiTheme="majorEastAsia" w:hint="eastAsia"/>
          <w:sz w:val="24"/>
          <w:szCs w:val="24"/>
        </w:rPr>
        <w:t>”</w:t>
      </w:r>
      <w:r w:rsidR="00136592">
        <w:rPr>
          <w:rFonts w:asciiTheme="majorEastAsia" w:eastAsiaTheme="majorEastAsia" w:hAnsiTheme="majorEastAsia" w:hint="eastAsia"/>
          <w:sz w:val="24"/>
          <w:szCs w:val="24"/>
        </w:rPr>
        <w:t>が大量に売っています。家庭では</w:t>
      </w:r>
      <w:r w:rsidR="00A529C5">
        <w:rPr>
          <w:rFonts w:asciiTheme="majorEastAsia" w:eastAsiaTheme="majorEastAsia" w:hAnsiTheme="majorEastAsia" w:hint="eastAsia"/>
          <w:sz w:val="24"/>
          <w:szCs w:val="24"/>
        </w:rPr>
        <w:t>これを水に浸して“柔らかく戻して”から料理するのです。私</w:t>
      </w:r>
      <w:r w:rsidR="006E6DB0">
        <w:rPr>
          <w:rFonts w:asciiTheme="majorEastAsia" w:eastAsiaTheme="majorEastAsia" w:hAnsiTheme="majorEastAsia" w:hint="eastAsia"/>
          <w:sz w:val="24"/>
          <w:szCs w:val="24"/>
        </w:rPr>
        <w:t>が</w:t>
      </w:r>
      <w:r w:rsidR="00A529C5">
        <w:rPr>
          <w:rFonts w:asciiTheme="majorEastAsia" w:eastAsiaTheme="majorEastAsia" w:hAnsiTheme="majorEastAsia" w:hint="eastAsia"/>
          <w:sz w:val="24"/>
          <w:szCs w:val="24"/>
        </w:rPr>
        <w:t>子供の頃には、</w:t>
      </w:r>
      <w:r w:rsidR="00D96E56">
        <w:rPr>
          <w:rFonts w:asciiTheme="majorEastAsia" w:eastAsiaTheme="majorEastAsia" w:hAnsiTheme="majorEastAsia" w:hint="eastAsia"/>
          <w:sz w:val="24"/>
          <w:szCs w:val="24"/>
        </w:rPr>
        <w:t>日本では</w:t>
      </w:r>
      <w:r w:rsidR="00A529C5">
        <w:rPr>
          <w:rFonts w:asciiTheme="majorEastAsia" w:eastAsiaTheme="majorEastAsia" w:hAnsiTheme="majorEastAsia" w:hint="eastAsia"/>
          <w:sz w:val="24"/>
          <w:szCs w:val="24"/>
        </w:rPr>
        <w:t>乾物屋があり、ミ</w:t>
      </w:r>
      <w:r w:rsidR="00A4259E">
        <w:rPr>
          <w:rFonts w:asciiTheme="majorEastAsia" w:eastAsiaTheme="majorEastAsia" w:hAnsiTheme="majorEastAsia" w:hint="eastAsia"/>
          <w:sz w:val="24"/>
          <w:szCs w:val="24"/>
        </w:rPr>
        <w:t>ガ</w:t>
      </w:r>
      <w:r w:rsidR="00A529C5">
        <w:rPr>
          <w:rFonts w:asciiTheme="majorEastAsia" w:eastAsiaTheme="majorEastAsia" w:hAnsiTheme="majorEastAsia" w:hint="eastAsia"/>
          <w:sz w:val="24"/>
          <w:szCs w:val="24"/>
        </w:rPr>
        <w:t>キニシンと呼ばれる乾燥ニシンが家庭で利用されていました。</w:t>
      </w:r>
      <w:r w:rsidR="00D96E56">
        <w:rPr>
          <w:rFonts w:asciiTheme="majorEastAsia" w:eastAsiaTheme="majorEastAsia" w:hAnsiTheme="majorEastAsia" w:hint="eastAsia"/>
          <w:sz w:val="24"/>
          <w:szCs w:val="24"/>
        </w:rPr>
        <w:t>冷蔵庫のない時代</w:t>
      </w:r>
      <w:r w:rsidR="00E8103F">
        <w:rPr>
          <w:rFonts w:asciiTheme="majorEastAsia" w:eastAsiaTheme="majorEastAsia" w:hAnsiTheme="majorEastAsia" w:hint="eastAsia"/>
          <w:sz w:val="24"/>
          <w:szCs w:val="24"/>
        </w:rPr>
        <w:t>に</w:t>
      </w:r>
      <w:r w:rsidR="00D96E56">
        <w:rPr>
          <w:rFonts w:asciiTheme="majorEastAsia" w:eastAsiaTheme="majorEastAsia" w:hAnsiTheme="majorEastAsia" w:hint="eastAsia"/>
          <w:sz w:val="24"/>
          <w:szCs w:val="24"/>
        </w:rPr>
        <w:t>人間の知恵が作り出した魚の長期保存法でした。</w:t>
      </w:r>
      <w:r w:rsidR="00E8103F">
        <w:rPr>
          <w:rFonts w:asciiTheme="majorEastAsia" w:eastAsiaTheme="majorEastAsia" w:hAnsiTheme="majorEastAsia" w:hint="eastAsia"/>
          <w:sz w:val="24"/>
          <w:szCs w:val="24"/>
        </w:rPr>
        <w:t>一方、ニシンはスエーデンや北欧ではスズケやオイルズケで長期保存しています。</w:t>
      </w:r>
      <w:r w:rsidR="00BD5BAD">
        <w:rPr>
          <w:rFonts w:asciiTheme="majorEastAsia" w:eastAsiaTheme="majorEastAsia" w:hAnsiTheme="majorEastAsia" w:hint="eastAsia"/>
          <w:sz w:val="24"/>
          <w:szCs w:val="24"/>
        </w:rPr>
        <w:t>これもすごくおいしいので</w:t>
      </w:r>
      <w:r w:rsidR="008D1AE1">
        <w:rPr>
          <w:rFonts w:asciiTheme="majorEastAsia" w:eastAsiaTheme="majorEastAsia" w:hAnsiTheme="majorEastAsia" w:hint="eastAsia"/>
          <w:sz w:val="24"/>
          <w:szCs w:val="24"/>
        </w:rPr>
        <w:t>、</w:t>
      </w:r>
      <w:r w:rsidR="00BD5BAD">
        <w:rPr>
          <w:rFonts w:asciiTheme="majorEastAsia" w:eastAsiaTheme="majorEastAsia" w:hAnsiTheme="majorEastAsia" w:hint="eastAsia"/>
          <w:sz w:val="24"/>
          <w:szCs w:val="24"/>
        </w:rPr>
        <w:t>シカゴで</w:t>
      </w:r>
      <w:r w:rsidR="008D1AE1">
        <w:rPr>
          <w:rFonts w:asciiTheme="majorEastAsia" w:eastAsiaTheme="majorEastAsia" w:hAnsiTheme="majorEastAsia" w:hint="eastAsia"/>
          <w:sz w:val="24"/>
          <w:szCs w:val="24"/>
        </w:rPr>
        <w:t>は</w:t>
      </w:r>
      <w:r w:rsidR="00BD5BAD">
        <w:rPr>
          <w:rFonts w:asciiTheme="majorEastAsia" w:eastAsiaTheme="majorEastAsia" w:hAnsiTheme="majorEastAsia" w:hint="eastAsia"/>
          <w:sz w:val="24"/>
          <w:szCs w:val="24"/>
        </w:rPr>
        <w:t>カンズメやビンズメを時折楽しんでいます。</w:t>
      </w:r>
      <w:r w:rsidR="00E8103F">
        <w:rPr>
          <w:rFonts w:asciiTheme="majorEastAsia" w:eastAsiaTheme="majorEastAsia" w:hAnsiTheme="majorEastAsia" w:hint="eastAsia"/>
          <w:sz w:val="24"/>
          <w:szCs w:val="24"/>
        </w:rPr>
        <w:t>世界各地でそれぞれ異なった</w:t>
      </w:r>
      <w:r w:rsidR="003A1F3D">
        <w:rPr>
          <w:rFonts w:asciiTheme="majorEastAsia" w:eastAsiaTheme="majorEastAsia" w:hAnsiTheme="majorEastAsia" w:hint="eastAsia"/>
          <w:sz w:val="24"/>
          <w:szCs w:val="24"/>
        </w:rPr>
        <w:t>“魚の</w:t>
      </w:r>
      <w:r w:rsidR="00E8103F">
        <w:rPr>
          <w:rFonts w:asciiTheme="majorEastAsia" w:eastAsiaTheme="majorEastAsia" w:hAnsiTheme="majorEastAsia" w:hint="eastAsia"/>
          <w:sz w:val="24"/>
          <w:szCs w:val="24"/>
        </w:rPr>
        <w:t>長期保存を工夫</w:t>
      </w:r>
      <w:r w:rsidR="003A1F3D">
        <w:rPr>
          <w:rFonts w:asciiTheme="majorEastAsia" w:eastAsiaTheme="majorEastAsia" w:hAnsiTheme="majorEastAsia" w:hint="eastAsia"/>
          <w:sz w:val="24"/>
          <w:szCs w:val="24"/>
        </w:rPr>
        <w:t>”</w:t>
      </w:r>
      <w:r w:rsidR="00E8103F">
        <w:rPr>
          <w:rFonts w:asciiTheme="majorEastAsia" w:eastAsiaTheme="majorEastAsia" w:hAnsiTheme="majorEastAsia" w:hint="eastAsia"/>
          <w:sz w:val="24"/>
          <w:szCs w:val="24"/>
        </w:rPr>
        <w:t>していたのは大変興味あ</w:t>
      </w:r>
      <w:r w:rsidR="006C39DA">
        <w:rPr>
          <w:rFonts w:asciiTheme="majorEastAsia" w:eastAsiaTheme="majorEastAsia" w:hAnsiTheme="majorEastAsia" w:hint="eastAsia"/>
          <w:sz w:val="24"/>
          <w:szCs w:val="24"/>
        </w:rPr>
        <w:t>る事実で</w:t>
      </w:r>
      <w:r w:rsidR="00E8103F">
        <w:rPr>
          <w:rFonts w:asciiTheme="majorEastAsia" w:eastAsiaTheme="majorEastAsia" w:hAnsiTheme="majorEastAsia" w:hint="eastAsia"/>
          <w:sz w:val="24"/>
          <w:szCs w:val="24"/>
        </w:rPr>
        <w:t>す。</w:t>
      </w:r>
    </w:p>
    <w:sectPr w:rsidR="00E1451C" w:rsidRPr="00F63F41" w:rsidSect="00785F0F">
      <w:footerReference w:type="default" r:id="rId17"/>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165C2" w14:textId="77777777" w:rsidR="00E34796" w:rsidRDefault="00E34796" w:rsidP="004E3337">
      <w:r>
        <w:separator/>
      </w:r>
    </w:p>
  </w:endnote>
  <w:endnote w:type="continuationSeparator" w:id="0">
    <w:p w14:paraId="4E6DA81D" w14:textId="77777777" w:rsidR="00E34796" w:rsidRDefault="00E34796" w:rsidP="004E3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Vrinda">
    <w:panose1 w:val="00000400000000000000"/>
    <w:charset w:val="00"/>
    <w:family w:val="swiss"/>
    <w:pitch w:val="variable"/>
    <w:sig w:usb0="00010003"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6861208"/>
      <w:docPartObj>
        <w:docPartGallery w:val="Page Numbers (Bottom of Page)"/>
        <w:docPartUnique/>
      </w:docPartObj>
    </w:sdtPr>
    <w:sdtContent>
      <w:p w14:paraId="1C75C78B" w14:textId="36108928" w:rsidR="008332A5" w:rsidRDefault="008332A5">
        <w:pPr>
          <w:pStyle w:val="a7"/>
          <w:jc w:val="center"/>
        </w:pPr>
        <w:r>
          <w:fldChar w:fldCharType="begin"/>
        </w:r>
        <w:r>
          <w:instrText>PAGE   \* MERGEFORMAT</w:instrText>
        </w:r>
        <w:r>
          <w:fldChar w:fldCharType="separate"/>
        </w:r>
        <w:r>
          <w:rPr>
            <w:lang w:val="ja-JP"/>
          </w:rPr>
          <w:t>2</w:t>
        </w:r>
        <w:r>
          <w:fldChar w:fldCharType="end"/>
        </w:r>
      </w:p>
    </w:sdtContent>
  </w:sdt>
  <w:p w14:paraId="041C9714" w14:textId="77777777" w:rsidR="008332A5" w:rsidRDefault="008332A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DF5AB" w14:textId="77777777" w:rsidR="00E34796" w:rsidRDefault="00E34796" w:rsidP="004E3337">
      <w:r>
        <w:separator/>
      </w:r>
    </w:p>
  </w:footnote>
  <w:footnote w:type="continuationSeparator" w:id="0">
    <w:p w14:paraId="60F971EC" w14:textId="77777777" w:rsidR="00E34796" w:rsidRDefault="00E34796" w:rsidP="004E33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376C82"/>
    <w:multiLevelType w:val="hybridMultilevel"/>
    <w:tmpl w:val="00F620BA"/>
    <w:lvl w:ilvl="0" w:tplc="43325AE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BCB6089"/>
    <w:multiLevelType w:val="hybridMultilevel"/>
    <w:tmpl w:val="02165414"/>
    <w:lvl w:ilvl="0" w:tplc="20A2595E">
      <w:start w:val="1"/>
      <w:numFmt w:val="lowerLetter"/>
      <w:lvlText w:val="(%1)"/>
      <w:lvlJc w:val="left"/>
      <w:pPr>
        <w:ind w:left="4440" w:hanging="360"/>
      </w:pPr>
      <w:rPr>
        <w:rFonts w:hint="default"/>
      </w:rPr>
    </w:lvl>
    <w:lvl w:ilvl="1" w:tplc="04090017" w:tentative="1">
      <w:start w:val="1"/>
      <w:numFmt w:val="aiueoFullWidth"/>
      <w:lvlText w:val="(%2)"/>
      <w:lvlJc w:val="left"/>
      <w:pPr>
        <w:ind w:left="4920" w:hanging="420"/>
      </w:pPr>
    </w:lvl>
    <w:lvl w:ilvl="2" w:tplc="04090011" w:tentative="1">
      <w:start w:val="1"/>
      <w:numFmt w:val="decimalEnclosedCircle"/>
      <w:lvlText w:val="%3"/>
      <w:lvlJc w:val="left"/>
      <w:pPr>
        <w:ind w:left="5340" w:hanging="420"/>
      </w:pPr>
    </w:lvl>
    <w:lvl w:ilvl="3" w:tplc="0409000F" w:tentative="1">
      <w:start w:val="1"/>
      <w:numFmt w:val="decimal"/>
      <w:lvlText w:val="%4."/>
      <w:lvlJc w:val="left"/>
      <w:pPr>
        <w:ind w:left="5760" w:hanging="420"/>
      </w:pPr>
    </w:lvl>
    <w:lvl w:ilvl="4" w:tplc="04090017" w:tentative="1">
      <w:start w:val="1"/>
      <w:numFmt w:val="aiueoFullWidth"/>
      <w:lvlText w:val="(%5)"/>
      <w:lvlJc w:val="left"/>
      <w:pPr>
        <w:ind w:left="6180" w:hanging="420"/>
      </w:pPr>
    </w:lvl>
    <w:lvl w:ilvl="5" w:tplc="04090011" w:tentative="1">
      <w:start w:val="1"/>
      <w:numFmt w:val="decimalEnclosedCircle"/>
      <w:lvlText w:val="%6"/>
      <w:lvlJc w:val="left"/>
      <w:pPr>
        <w:ind w:left="6600" w:hanging="420"/>
      </w:pPr>
    </w:lvl>
    <w:lvl w:ilvl="6" w:tplc="0409000F" w:tentative="1">
      <w:start w:val="1"/>
      <w:numFmt w:val="decimal"/>
      <w:lvlText w:val="%7."/>
      <w:lvlJc w:val="left"/>
      <w:pPr>
        <w:ind w:left="7020" w:hanging="420"/>
      </w:pPr>
    </w:lvl>
    <w:lvl w:ilvl="7" w:tplc="04090017" w:tentative="1">
      <w:start w:val="1"/>
      <w:numFmt w:val="aiueoFullWidth"/>
      <w:lvlText w:val="(%8)"/>
      <w:lvlJc w:val="left"/>
      <w:pPr>
        <w:ind w:left="7440" w:hanging="420"/>
      </w:pPr>
    </w:lvl>
    <w:lvl w:ilvl="8" w:tplc="04090011" w:tentative="1">
      <w:start w:val="1"/>
      <w:numFmt w:val="decimalEnclosedCircle"/>
      <w:lvlText w:val="%9"/>
      <w:lvlJc w:val="left"/>
      <w:pPr>
        <w:ind w:left="7860" w:hanging="420"/>
      </w:pPr>
    </w:lvl>
  </w:abstractNum>
  <w:abstractNum w:abstractNumId="2" w15:restartNumberingAfterBreak="0">
    <w:nsid w:val="6A8A75BB"/>
    <w:multiLevelType w:val="hybridMultilevel"/>
    <w:tmpl w:val="4FD06D0E"/>
    <w:lvl w:ilvl="0" w:tplc="0D3AD970">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060596179">
    <w:abstractNumId w:val="1"/>
  </w:num>
  <w:num w:numId="2" w16cid:durableId="1658877543">
    <w:abstractNumId w:val="0"/>
  </w:num>
  <w:num w:numId="3" w16cid:durableId="19404048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characterSpacingControl w:val="doNotCompress"/>
  <w:savePreviewPicture/>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B62D52"/>
    <w:rsid w:val="000033F5"/>
    <w:rsid w:val="00003687"/>
    <w:rsid w:val="00010F90"/>
    <w:rsid w:val="00010FCB"/>
    <w:rsid w:val="00012854"/>
    <w:rsid w:val="000136D5"/>
    <w:rsid w:val="000159D7"/>
    <w:rsid w:val="000211A1"/>
    <w:rsid w:val="00023FC8"/>
    <w:rsid w:val="00024156"/>
    <w:rsid w:val="000270E6"/>
    <w:rsid w:val="000314E8"/>
    <w:rsid w:val="0003191E"/>
    <w:rsid w:val="00034714"/>
    <w:rsid w:val="00035420"/>
    <w:rsid w:val="00040454"/>
    <w:rsid w:val="00041CCD"/>
    <w:rsid w:val="00042865"/>
    <w:rsid w:val="00042EFF"/>
    <w:rsid w:val="000448DA"/>
    <w:rsid w:val="000456A1"/>
    <w:rsid w:val="00046C00"/>
    <w:rsid w:val="00047DDD"/>
    <w:rsid w:val="000501E1"/>
    <w:rsid w:val="00051D83"/>
    <w:rsid w:val="00054E3C"/>
    <w:rsid w:val="00054E61"/>
    <w:rsid w:val="00056BDC"/>
    <w:rsid w:val="00062561"/>
    <w:rsid w:val="00062A2C"/>
    <w:rsid w:val="00063797"/>
    <w:rsid w:val="0006410E"/>
    <w:rsid w:val="0006615E"/>
    <w:rsid w:val="000665AE"/>
    <w:rsid w:val="00066B22"/>
    <w:rsid w:val="000713E1"/>
    <w:rsid w:val="00072060"/>
    <w:rsid w:val="00072607"/>
    <w:rsid w:val="00075186"/>
    <w:rsid w:val="00076129"/>
    <w:rsid w:val="000763AB"/>
    <w:rsid w:val="00076FF8"/>
    <w:rsid w:val="0008121D"/>
    <w:rsid w:val="00081780"/>
    <w:rsid w:val="00085370"/>
    <w:rsid w:val="0008769D"/>
    <w:rsid w:val="00087EC6"/>
    <w:rsid w:val="00094595"/>
    <w:rsid w:val="000A145D"/>
    <w:rsid w:val="000A2838"/>
    <w:rsid w:val="000A637D"/>
    <w:rsid w:val="000A65A2"/>
    <w:rsid w:val="000B1175"/>
    <w:rsid w:val="000B267E"/>
    <w:rsid w:val="000B5F0A"/>
    <w:rsid w:val="000B6A7D"/>
    <w:rsid w:val="000B6E59"/>
    <w:rsid w:val="000C1D64"/>
    <w:rsid w:val="000C4D66"/>
    <w:rsid w:val="000D1ED2"/>
    <w:rsid w:val="000D3FF5"/>
    <w:rsid w:val="000D578C"/>
    <w:rsid w:val="000E1C60"/>
    <w:rsid w:val="000E3580"/>
    <w:rsid w:val="000E3F17"/>
    <w:rsid w:val="000E51D1"/>
    <w:rsid w:val="000F021E"/>
    <w:rsid w:val="000F268D"/>
    <w:rsid w:val="000F2CA0"/>
    <w:rsid w:val="000F34E9"/>
    <w:rsid w:val="000F457D"/>
    <w:rsid w:val="000F473A"/>
    <w:rsid w:val="000F4F49"/>
    <w:rsid w:val="000F5416"/>
    <w:rsid w:val="000F799D"/>
    <w:rsid w:val="000F7C9F"/>
    <w:rsid w:val="001000EA"/>
    <w:rsid w:val="00100752"/>
    <w:rsid w:val="00100A2D"/>
    <w:rsid w:val="00101ADE"/>
    <w:rsid w:val="001030F0"/>
    <w:rsid w:val="0010395C"/>
    <w:rsid w:val="00105972"/>
    <w:rsid w:val="00106C28"/>
    <w:rsid w:val="00111929"/>
    <w:rsid w:val="00115966"/>
    <w:rsid w:val="00121149"/>
    <w:rsid w:val="00121256"/>
    <w:rsid w:val="00130A63"/>
    <w:rsid w:val="00130F4A"/>
    <w:rsid w:val="0013442A"/>
    <w:rsid w:val="00134D2B"/>
    <w:rsid w:val="00136592"/>
    <w:rsid w:val="0013702E"/>
    <w:rsid w:val="00141024"/>
    <w:rsid w:val="00143EF0"/>
    <w:rsid w:val="001470CC"/>
    <w:rsid w:val="00150BE7"/>
    <w:rsid w:val="001524A1"/>
    <w:rsid w:val="001527B5"/>
    <w:rsid w:val="00152816"/>
    <w:rsid w:val="00152C4D"/>
    <w:rsid w:val="00153779"/>
    <w:rsid w:val="00153A10"/>
    <w:rsid w:val="00154990"/>
    <w:rsid w:val="00154CFE"/>
    <w:rsid w:val="00154D0B"/>
    <w:rsid w:val="00155599"/>
    <w:rsid w:val="00157755"/>
    <w:rsid w:val="00157FBB"/>
    <w:rsid w:val="00160C70"/>
    <w:rsid w:val="00161C04"/>
    <w:rsid w:val="00163AAE"/>
    <w:rsid w:val="00163F1B"/>
    <w:rsid w:val="00165D16"/>
    <w:rsid w:val="00167F9F"/>
    <w:rsid w:val="001708D5"/>
    <w:rsid w:val="00171666"/>
    <w:rsid w:val="00171E64"/>
    <w:rsid w:val="00175958"/>
    <w:rsid w:val="00175D32"/>
    <w:rsid w:val="00176FC7"/>
    <w:rsid w:val="001773EF"/>
    <w:rsid w:val="001808ED"/>
    <w:rsid w:val="00181122"/>
    <w:rsid w:val="00182841"/>
    <w:rsid w:val="0018524D"/>
    <w:rsid w:val="00185B0E"/>
    <w:rsid w:val="00186C47"/>
    <w:rsid w:val="001901F1"/>
    <w:rsid w:val="00190A1D"/>
    <w:rsid w:val="001911F8"/>
    <w:rsid w:val="00191BA0"/>
    <w:rsid w:val="00192563"/>
    <w:rsid w:val="00192606"/>
    <w:rsid w:val="001929A0"/>
    <w:rsid w:val="0019538A"/>
    <w:rsid w:val="001953D3"/>
    <w:rsid w:val="001A025C"/>
    <w:rsid w:val="001A03B8"/>
    <w:rsid w:val="001A0433"/>
    <w:rsid w:val="001A205C"/>
    <w:rsid w:val="001A329D"/>
    <w:rsid w:val="001A6F77"/>
    <w:rsid w:val="001A73C9"/>
    <w:rsid w:val="001A7484"/>
    <w:rsid w:val="001A7EF3"/>
    <w:rsid w:val="001B0823"/>
    <w:rsid w:val="001B174B"/>
    <w:rsid w:val="001B2C9F"/>
    <w:rsid w:val="001B4FF4"/>
    <w:rsid w:val="001B6863"/>
    <w:rsid w:val="001B7E70"/>
    <w:rsid w:val="001C0E9C"/>
    <w:rsid w:val="001C27FB"/>
    <w:rsid w:val="001C3B10"/>
    <w:rsid w:val="001C3F03"/>
    <w:rsid w:val="001C4089"/>
    <w:rsid w:val="001C4168"/>
    <w:rsid w:val="001D0049"/>
    <w:rsid w:val="001D0138"/>
    <w:rsid w:val="001D2482"/>
    <w:rsid w:val="001D3023"/>
    <w:rsid w:val="001D5CA3"/>
    <w:rsid w:val="001D7365"/>
    <w:rsid w:val="001D7A5C"/>
    <w:rsid w:val="001E0C64"/>
    <w:rsid w:val="001E277C"/>
    <w:rsid w:val="001E35AC"/>
    <w:rsid w:val="001E3AAF"/>
    <w:rsid w:val="001E5811"/>
    <w:rsid w:val="001E6604"/>
    <w:rsid w:val="001F0993"/>
    <w:rsid w:val="001F0BF5"/>
    <w:rsid w:val="001F21F0"/>
    <w:rsid w:val="001F52FE"/>
    <w:rsid w:val="001F5AAA"/>
    <w:rsid w:val="001F7FEA"/>
    <w:rsid w:val="002000E4"/>
    <w:rsid w:val="00200B66"/>
    <w:rsid w:val="00200F92"/>
    <w:rsid w:val="00201747"/>
    <w:rsid w:val="00202EB0"/>
    <w:rsid w:val="00207F7B"/>
    <w:rsid w:val="00210D95"/>
    <w:rsid w:val="00210F1F"/>
    <w:rsid w:val="00213F6E"/>
    <w:rsid w:val="002152A4"/>
    <w:rsid w:val="00223975"/>
    <w:rsid w:val="00225591"/>
    <w:rsid w:val="00227BF7"/>
    <w:rsid w:val="00231556"/>
    <w:rsid w:val="00231837"/>
    <w:rsid w:val="00232F21"/>
    <w:rsid w:val="00235555"/>
    <w:rsid w:val="0023625E"/>
    <w:rsid w:val="002400D5"/>
    <w:rsid w:val="00243139"/>
    <w:rsid w:val="00243771"/>
    <w:rsid w:val="00244397"/>
    <w:rsid w:val="00245871"/>
    <w:rsid w:val="00246286"/>
    <w:rsid w:val="00246445"/>
    <w:rsid w:val="00246E5E"/>
    <w:rsid w:val="00246F8A"/>
    <w:rsid w:val="00247981"/>
    <w:rsid w:val="00251ECC"/>
    <w:rsid w:val="00253E37"/>
    <w:rsid w:val="0025423D"/>
    <w:rsid w:val="00255DAA"/>
    <w:rsid w:val="00256A2D"/>
    <w:rsid w:val="002570C7"/>
    <w:rsid w:val="002571EA"/>
    <w:rsid w:val="00257F4D"/>
    <w:rsid w:val="00260930"/>
    <w:rsid w:val="00260B8A"/>
    <w:rsid w:val="00261376"/>
    <w:rsid w:val="00265A83"/>
    <w:rsid w:val="00270D86"/>
    <w:rsid w:val="002710A2"/>
    <w:rsid w:val="002725B4"/>
    <w:rsid w:val="00273932"/>
    <w:rsid w:val="00273F66"/>
    <w:rsid w:val="00274088"/>
    <w:rsid w:val="00274DF9"/>
    <w:rsid w:val="00282BAB"/>
    <w:rsid w:val="00282C9D"/>
    <w:rsid w:val="00282D1D"/>
    <w:rsid w:val="002841EB"/>
    <w:rsid w:val="00285BC0"/>
    <w:rsid w:val="0029089E"/>
    <w:rsid w:val="00290D46"/>
    <w:rsid w:val="00293950"/>
    <w:rsid w:val="002A1F75"/>
    <w:rsid w:val="002A2A57"/>
    <w:rsid w:val="002A3442"/>
    <w:rsid w:val="002A57BF"/>
    <w:rsid w:val="002A79D9"/>
    <w:rsid w:val="002B03F9"/>
    <w:rsid w:val="002B10FB"/>
    <w:rsid w:val="002B2D5B"/>
    <w:rsid w:val="002B7BB1"/>
    <w:rsid w:val="002C153B"/>
    <w:rsid w:val="002C1BB2"/>
    <w:rsid w:val="002C3A8B"/>
    <w:rsid w:val="002C59CE"/>
    <w:rsid w:val="002C6FDE"/>
    <w:rsid w:val="002C72EB"/>
    <w:rsid w:val="002D56CF"/>
    <w:rsid w:val="002D5A57"/>
    <w:rsid w:val="002E5C50"/>
    <w:rsid w:val="002E673C"/>
    <w:rsid w:val="002F0E0C"/>
    <w:rsid w:val="002F3384"/>
    <w:rsid w:val="002F388E"/>
    <w:rsid w:val="002F42BE"/>
    <w:rsid w:val="00300E9D"/>
    <w:rsid w:val="003011FD"/>
    <w:rsid w:val="00301741"/>
    <w:rsid w:val="00302DB0"/>
    <w:rsid w:val="00302EF0"/>
    <w:rsid w:val="00303156"/>
    <w:rsid w:val="00306E99"/>
    <w:rsid w:val="003104A5"/>
    <w:rsid w:val="00310BF5"/>
    <w:rsid w:val="00311B50"/>
    <w:rsid w:val="00312879"/>
    <w:rsid w:val="00314339"/>
    <w:rsid w:val="003167A0"/>
    <w:rsid w:val="00322122"/>
    <w:rsid w:val="003250EE"/>
    <w:rsid w:val="00330C4A"/>
    <w:rsid w:val="00332041"/>
    <w:rsid w:val="00332490"/>
    <w:rsid w:val="0033367C"/>
    <w:rsid w:val="00335917"/>
    <w:rsid w:val="00336981"/>
    <w:rsid w:val="00337072"/>
    <w:rsid w:val="003379F2"/>
    <w:rsid w:val="00344C9C"/>
    <w:rsid w:val="00351650"/>
    <w:rsid w:val="0035390D"/>
    <w:rsid w:val="00353945"/>
    <w:rsid w:val="00354A14"/>
    <w:rsid w:val="0035632F"/>
    <w:rsid w:val="00362D4B"/>
    <w:rsid w:val="00363433"/>
    <w:rsid w:val="00363DA3"/>
    <w:rsid w:val="003656E2"/>
    <w:rsid w:val="00367ECB"/>
    <w:rsid w:val="00370937"/>
    <w:rsid w:val="00370B0F"/>
    <w:rsid w:val="00371EED"/>
    <w:rsid w:val="003727C0"/>
    <w:rsid w:val="00373E4E"/>
    <w:rsid w:val="00375CEB"/>
    <w:rsid w:val="00376CC1"/>
    <w:rsid w:val="00380417"/>
    <w:rsid w:val="00383AA4"/>
    <w:rsid w:val="003855CF"/>
    <w:rsid w:val="0039292A"/>
    <w:rsid w:val="0039737D"/>
    <w:rsid w:val="003A1F3D"/>
    <w:rsid w:val="003A685E"/>
    <w:rsid w:val="003A6D62"/>
    <w:rsid w:val="003A6D97"/>
    <w:rsid w:val="003B0529"/>
    <w:rsid w:val="003B0C3B"/>
    <w:rsid w:val="003B244A"/>
    <w:rsid w:val="003B43C8"/>
    <w:rsid w:val="003B5664"/>
    <w:rsid w:val="003B6B7C"/>
    <w:rsid w:val="003C10ED"/>
    <w:rsid w:val="003C1ADF"/>
    <w:rsid w:val="003C488B"/>
    <w:rsid w:val="003C62CF"/>
    <w:rsid w:val="003C6B4C"/>
    <w:rsid w:val="003C7D04"/>
    <w:rsid w:val="003D1C05"/>
    <w:rsid w:val="003D3BFA"/>
    <w:rsid w:val="003D3E14"/>
    <w:rsid w:val="003D4B64"/>
    <w:rsid w:val="003E1714"/>
    <w:rsid w:val="003E1B0F"/>
    <w:rsid w:val="003E4529"/>
    <w:rsid w:val="003E5B5D"/>
    <w:rsid w:val="003E64A9"/>
    <w:rsid w:val="003F33DA"/>
    <w:rsid w:val="003F55A1"/>
    <w:rsid w:val="003F56BF"/>
    <w:rsid w:val="003F57C7"/>
    <w:rsid w:val="004044EA"/>
    <w:rsid w:val="00404DE3"/>
    <w:rsid w:val="004101E6"/>
    <w:rsid w:val="00410C67"/>
    <w:rsid w:val="004118F0"/>
    <w:rsid w:val="00411BA3"/>
    <w:rsid w:val="00417CF7"/>
    <w:rsid w:val="00420554"/>
    <w:rsid w:val="00423395"/>
    <w:rsid w:val="0042366D"/>
    <w:rsid w:val="0042466F"/>
    <w:rsid w:val="00424A85"/>
    <w:rsid w:val="00425AF6"/>
    <w:rsid w:val="00426500"/>
    <w:rsid w:val="00426B29"/>
    <w:rsid w:val="00427C4C"/>
    <w:rsid w:val="004301E6"/>
    <w:rsid w:val="00430BDB"/>
    <w:rsid w:val="00431CEE"/>
    <w:rsid w:val="004366FD"/>
    <w:rsid w:val="004460DF"/>
    <w:rsid w:val="0045050E"/>
    <w:rsid w:val="004520CA"/>
    <w:rsid w:val="004552D7"/>
    <w:rsid w:val="00456B57"/>
    <w:rsid w:val="00461525"/>
    <w:rsid w:val="00463F72"/>
    <w:rsid w:val="00464261"/>
    <w:rsid w:val="00464917"/>
    <w:rsid w:val="00470039"/>
    <w:rsid w:val="00472278"/>
    <w:rsid w:val="00474D59"/>
    <w:rsid w:val="00475419"/>
    <w:rsid w:val="004757DD"/>
    <w:rsid w:val="004832CF"/>
    <w:rsid w:val="004837C3"/>
    <w:rsid w:val="00486268"/>
    <w:rsid w:val="004863C5"/>
    <w:rsid w:val="00486407"/>
    <w:rsid w:val="00486C27"/>
    <w:rsid w:val="004874CA"/>
    <w:rsid w:val="004877C6"/>
    <w:rsid w:val="00490402"/>
    <w:rsid w:val="00490C1A"/>
    <w:rsid w:val="00497E68"/>
    <w:rsid w:val="004A05C2"/>
    <w:rsid w:val="004A123A"/>
    <w:rsid w:val="004A16DD"/>
    <w:rsid w:val="004A178B"/>
    <w:rsid w:val="004A2CD0"/>
    <w:rsid w:val="004A3245"/>
    <w:rsid w:val="004A355F"/>
    <w:rsid w:val="004A4FF9"/>
    <w:rsid w:val="004A652B"/>
    <w:rsid w:val="004B02BF"/>
    <w:rsid w:val="004B3D7F"/>
    <w:rsid w:val="004B60DD"/>
    <w:rsid w:val="004B7AD7"/>
    <w:rsid w:val="004C266E"/>
    <w:rsid w:val="004C5611"/>
    <w:rsid w:val="004C5DC9"/>
    <w:rsid w:val="004D0BDB"/>
    <w:rsid w:val="004D0F3E"/>
    <w:rsid w:val="004D34D7"/>
    <w:rsid w:val="004D3982"/>
    <w:rsid w:val="004D4480"/>
    <w:rsid w:val="004D47BD"/>
    <w:rsid w:val="004D5F23"/>
    <w:rsid w:val="004D7E5A"/>
    <w:rsid w:val="004E3337"/>
    <w:rsid w:val="004E4640"/>
    <w:rsid w:val="004E7FEC"/>
    <w:rsid w:val="004F079F"/>
    <w:rsid w:val="004F11C3"/>
    <w:rsid w:val="004F1BB3"/>
    <w:rsid w:val="004F210B"/>
    <w:rsid w:val="004F3083"/>
    <w:rsid w:val="004F3CB8"/>
    <w:rsid w:val="004F63C7"/>
    <w:rsid w:val="0050090C"/>
    <w:rsid w:val="005028A6"/>
    <w:rsid w:val="005029C0"/>
    <w:rsid w:val="00502CBD"/>
    <w:rsid w:val="00502E1D"/>
    <w:rsid w:val="005065B9"/>
    <w:rsid w:val="00511831"/>
    <w:rsid w:val="00513519"/>
    <w:rsid w:val="00513561"/>
    <w:rsid w:val="00514FA7"/>
    <w:rsid w:val="0051679F"/>
    <w:rsid w:val="0051694B"/>
    <w:rsid w:val="005174B5"/>
    <w:rsid w:val="0052091E"/>
    <w:rsid w:val="005215C3"/>
    <w:rsid w:val="00521926"/>
    <w:rsid w:val="00521FD3"/>
    <w:rsid w:val="00523F83"/>
    <w:rsid w:val="0052451D"/>
    <w:rsid w:val="00525042"/>
    <w:rsid w:val="00527196"/>
    <w:rsid w:val="0053164D"/>
    <w:rsid w:val="00534FE1"/>
    <w:rsid w:val="005438A4"/>
    <w:rsid w:val="00543A63"/>
    <w:rsid w:val="0054429D"/>
    <w:rsid w:val="00545660"/>
    <w:rsid w:val="00550CAB"/>
    <w:rsid w:val="00556CFB"/>
    <w:rsid w:val="0056128F"/>
    <w:rsid w:val="00565426"/>
    <w:rsid w:val="00565CE9"/>
    <w:rsid w:val="005665E0"/>
    <w:rsid w:val="00567CE3"/>
    <w:rsid w:val="00570C50"/>
    <w:rsid w:val="00570F92"/>
    <w:rsid w:val="00572A21"/>
    <w:rsid w:val="00580AF4"/>
    <w:rsid w:val="00584372"/>
    <w:rsid w:val="00584AF2"/>
    <w:rsid w:val="0058799A"/>
    <w:rsid w:val="005912EE"/>
    <w:rsid w:val="00593B71"/>
    <w:rsid w:val="00594EA5"/>
    <w:rsid w:val="005964BE"/>
    <w:rsid w:val="00596E8F"/>
    <w:rsid w:val="005A103A"/>
    <w:rsid w:val="005A19FA"/>
    <w:rsid w:val="005A359E"/>
    <w:rsid w:val="005A6B91"/>
    <w:rsid w:val="005B0A9A"/>
    <w:rsid w:val="005B1D29"/>
    <w:rsid w:val="005B3EA3"/>
    <w:rsid w:val="005B66D7"/>
    <w:rsid w:val="005C17F8"/>
    <w:rsid w:val="005C7BF3"/>
    <w:rsid w:val="005D0CFA"/>
    <w:rsid w:val="005D2578"/>
    <w:rsid w:val="005D3580"/>
    <w:rsid w:val="005D4F0A"/>
    <w:rsid w:val="005D5263"/>
    <w:rsid w:val="005D5823"/>
    <w:rsid w:val="005D6E56"/>
    <w:rsid w:val="005D6E76"/>
    <w:rsid w:val="005E3D39"/>
    <w:rsid w:val="005E5DDE"/>
    <w:rsid w:val="005F3A56"/>
    <w:rsid w:val="005F3F92"/>
    <w:rsid w:val="005F471B"/>
    <w:rsid w:val="005F71D4"/>
    <w:rsid w:val="00604C3B"/>
    <w:rsid w:val="00607893"/>
    <w:rsid w:val="00610617"/>
    <w:rsid w:val="006146A9"/>
    <w:rsid w:val="006149C4"/>
    <w:rsid w:val="00620487"/>
    <w:rsid w:val="006213AB"/>
    <w:rsid w:val="006237CE"/>
    <w:rsid w:val="0062430F"/>
    <w:rsid w:val="006358EE"/>
    <w:rsid w:val="00636BE7"/>
    <w:rsid w:val="00641AC7"/>
    <w:rsid w:val="006424B4"/>
    <w:rsid w:val="00642686"/>
    <w:rsid w:val="0064336E"/>
    <w:rsid w:val="00646DC6"/>
    <w:rsid w:val="00647916"/>
    <w:rsid w:val="006505C4"/>
    <w:rsid w:val="00650816"/>
    <w:rsid w:val="00651E9B"/>
    <w:rsid w:val="006542A5"/>
    <w:rsid w:val="006548B3"/>
    <w:rsid w:val="00654932"/>
    <w:rsid w:val="00654C51"/>
    <w:rsid w:val="00656D5F"/>
    <w:rsid w:val="00663313"/>
    <w:rsid w:val="00664F91"/>
    <w:rsid w:val="00665B5C"/>
    <w:rsid w:val="00670877"/>
    <w:rsid w:val="006801DE"/>
    <w:rsid w:val="00682708"/>
    <w:rsid w:val="00684930"/>
    <w:rsid w:val="006858AD"/>
    <w:rsid w:val="006870D2"/>
    <w:rsid w:val="00695CB4"/>
    <w:rsid w:val="006974ED"/>
    <w:rsid w:val="00697983"/>
    <w:rsid w:val="006A0468"/>
    <w:rsid w:val="006A0814"/>
    <w:rsid w:val="006A1D74"/>
    <w:rsid w:val="006A2325"/>
    <w:rsid w:val="006A2793"/>
    <w:rsid w:val="006A3DD4"/>
    <w:rsid w:val="006A4908"/>
    <w:rsid w:val="006A4C08"/>
    <w:rsid w:val="006A4FFC"/>
    <w:rsid w:val="006A52C2"/>
    <w:rsid w:val="006A5965"/>
    <w:rsid w:val="006A6245"/>
    <w:rsid w:val="006A6A79"/>
    <w:rsid w:val="006A7F50"/>
    <w:rsid w:val="006A7FC5"/>
    <w:rsid w:val="006B0DDA"/>
    <w:rsid w:val="006B33EA"/>
    <w:rsid w:val="006B34B8"/>
    <w:rsid w:val="006B4345"/>
    <w:rsid w:val="006B5E99"/>
    <w:rsid w:val="006B6C35"/>
    <w:rsid w:val="006C1394"/>
    <w:rsid w:val="006C22D3"/>
    <w:rsid w:val="006C31F8"/>
    <w:rsid w:val="006C39DA"/>
    <w:rsid w:val="006C5295"/>
    <w:rsid w:val="006C632F"/>
    <w:rsid w:val="006C7EB1"/>
    <w:rsid w:val="006D6E7B"/>
    <w:rsid w:val="006E2350"/>
    <w:rsid w:val="006E239C"/>
    <w:rsid w:val="006E3DE0"/>
    <w:rsid w:val="006E45E1"/>
    <w:rsid w:val="006E56BF"/>
    <w:rsid w:val="006E6984"/>
    <w:rsid w:val="006E6DB0"/>
    <w:rsid w:val="006E73BD"/>
    <w:rsid w:val="006E7C48"/>
    <w:rsid w:val="006E7EFB"/>
    <w:rsid w:val="006F3450"/>
    <w:rsid w:val="006F3842"/>
    <w:rsid w:val="00700DCD"/>
    <w:rsid w:val="007057D8"/>
    <w:rsid w:val="00707580"/>
    <w:rsid w:val="007101C5"/>
    <w:rsid w:val="007108F4"/>
    <w:rsid w:val="00711D15"/>
    <w:rsid w:val="00712AE5"/>
    <w:rsid w:val="007206AE"/>
    <w:rsid w:val="00721B06"/>
    <w:rsid w:val="00731EB2"/>
    <w:rsid w:val="00736C49"/>
    <w:rsid w:val="0074048E"/>
    <w:rsid w:val="0074316C"/>
    <w:rsid w:val="007452A5"/>
    <w:rsid w:val="00746714"/>
    <w:rsid w:val="00751184"/>
    <w:rsid w:val="0075418C"/>
    <w:rsid w:val="00756FEF"/>
    <w:rsid w:val="00757644"/>
    <w:rsid w:val="007608AD"/>
    <w:rsid w:val="00770F7F"/>
    <w:rsid w:val="0077183E"/>
    <w:rsid w:val="00771EB1"/>
    <w:rsid w:val="00776609"/>
    <w:rsid w:val="0077686F"/>
    <w:rsid w:val="007809A6"/>
    <w:rsid w:val="007825FA"/>
    <w:rsid w:val="007827C6"/>
    <w:rsid w:val="00785F0F"/>
    <w:rsid w:val="00790E0C"/>
    <w:rsid w:val="00790F42"/>
    <w:rsid w:val="00791F17"/>
    <w:rsid w:val="00794E76"/>
    <w:rsid w:val="007A20DA"/>
    <w:rsid w:val="007A2306"/>
    <w:rsid w:val="007A6400"/>
    <w:rsid w:val="007A7678"/>
    <w:rsid w:val="007B3345"/>
    <w:rsid w:val="007B59EF"/>
    <w:rsid w:val="007C3D6C"/>
    <w:rsid w:val="007C4924"/>
    <w:rsid w:val="007C6882"/>
    <w:rsid w:val="007D06F4"/>
    <w:rsid w:val="007D0BB8"/>
    <w:rsid w:val="007D0E48"/>
    <w:rsid w:val="007D202B"/>
    <w:rsid w:val="007D65F5"/>
    <w:rsid w:val="007D7D8C"/>
    <w:rsid w:val="007E2D73"/>
    <w:rsid w:val="007E5C3D"/>
    <w:rsid w:val="007E5CDA"/>
    <w:rsid w:val="007E69BB"/>
    <w:rsid w:val="007E753D"/>
    <w:rsid w:val="007F01A2"/>
    <w:rsid w:val="007F0430"/>
    <w:rsid w:val="007F3C95"/>
    <w:rsid w:val="007F4ECA"/>
    <w:rsid w:val="007F53C8"/>
    <w:rsid w:val="007F54AB"/>
    <w:rsid w:val="007F5581"/>
    <w:rsid w:val="0080072D"/>
    <w:rsid w:val="008026C3"/>
    <w:rsid w:val="00802875"/>
    <w:rsid w:val="00802E32"/>
    <w:rsid w:val="0080333F"/>
    <w:rsid w:val="008035D0"/>
    <w:rsid w:val="00804897"/>
    <w:rsid w:val="00805828"/>
    <w:rsid w:val="008104F9"/>
    <w:rsid w:val="0081238F"/>
    <w:rsid w:val="00815282"/>
    <w:rsid w:val="00815449"/>
    <w:rsid w:val="008155DD"/>
    <w:rsid w:val="00815E08"/>
    <w:rsid w:val="00823692"/>
    <w:rsid w:val="00824D62"/>
    <w:rsid w:val="008264BE"/>
    <w:rsid w:val="008277BD"/>
    <w:rsid w:val="008332A5"/>
    <w:rsid w:val="00833EC0"/>
    <w:rsid w:val="008346A3"/>
    <w:rsid w:val="008373EC"/>
    <w:rsid w:val="0084174B"/>
    <w:rsid w:val="00842801"/>
    <w:rsid w:val="00846C4D"/>
    <w:rsid w:val="00846CBD"/>
    <w:rsid w:val="00847A4B"/>
    <w:rsid w:val="0085266B"/>
    <w:rsid w:val="00852FB6"/>
    <w:rsid w:val="00855B0F"/>
    <w:rsid w:val="00857147"/>
    <w:rsid w:val="00857426"/>
    <w:rsid w:val="008576B9"/>
    <w:rsid w:val="008630DA"/>
    <w:rsid w:val="00867F1A"/>
    <w:rsid w:val="0087071A"/>
    <w:rsid w:val="00872642"/>
    <w:rsid w:val="00874FF6"/>
    <w:rsid w:val="00876257"/>
    <w:rsid w:val="00876F33"/>
    <w:rsid w:val="00880CFC"/>
    <w:rsid w:val="00883695"/>
    <w:rsid w:val="00883957"/>
    <w:rsid w:val="0089149F"/>
    <w:rsid w:val="00891B59"/>
    <w:rsid w:val="008928BE"/>
    <w:rsid w:val="008937BE"/>
    <w:rsid w:val="00897E04"/>
    <w:rsid w:val="008A044E"/>
    <w:rsid w:val="008A04A5"/>
    <w:rsid w:val="008A0D55"/>
    <w:rsid w:val="008A36A7"/>
    <w:rsid w:val="008A434C"/>
    <w:rsid w:val="008A70D3"/>
    <w:rsid w:val="008B17F2"/>
    <w:rsid w:val="008B5D48"/>
    <w:rsid w:val="008B6AAF"/>
    <w:rsid w:val="008C001B"/>
    <w:rsid w:val="008C1CE7"/>
    <w:rsid w:val="008C4073"/>
    <w:rsid w:val="008C5E90"/>
    <w:rsid w:val="008C620E"/>
    <w:rsid w:val="008C6315"/>
    <w:rsid w:val="008D0BF5"/>
    <w:rsid w:val="008D14C2"/>
    <w:rsid w:val="008D1AE1"/>
    <w:rsid w:val="008D2699"/>
    <w:rsid w:val="008D2EAF"/>
    <w:rsid w:val="008D4B6E"/>
    <w:rsid w:val="008D5CFA"/>
    <w:rsid w:val="008E0969"/>
    <w:rsid w:val="008E1E0B"/>
    <w:rsid w:val="008E3173"/>
    <w:rsid w:val="008E698F"/>
    <w:rsid w:val="008E7B59"/>
    <w:rsid w:val="008F122A"/>
    <w:rsid w:val="008F1659"/>
    <w:rsid w:val="008F2D64"/>
    <w:rsid w:val="008F2E67"/>
    <w:rsid w:val="009010ED"/>
    <w:rsid w:val="0090315C"/>
    <w:rsid w:val="009032F0"/>
    <w:rsid w:val="00905CDC"/>
    <w:rsid w:val="00912B11"/>
    <w:rsid w:val="009145B5"/>
    <w:rsid w:val="009148D8"/>
    <w:rsid w:val="00914A63"/>
    <w:rsid w:val="00914E95"/>
    <w:rsid w:val="0091587F"/>
    <w:rsid w:val="0091723C"/>
    <w:rsid w:val="00920BA7"/>
    <w:rsid w:val="00920EA4"/>
    <w:rsid w:val="009221E5"/>
    <w:rsid w:val="00923CEE"/>
    <w:rsid w:val="009257AE"/>
    <w:rsid w:val="00927149"/>
    <w:rsid w:val="00927F67"/>
    <w:rsid w:val="00930709"/>
    <w:rsid w:val="00934582"/>
    <w:rsid w:val="0093482A"/>
    <w:rsid w:val="00936BA3"/>
    <w:rsid w:val="00936C49"/>
    <w:rsid w:val="00941AB8"/>
    <w:rsid w:val="00941F6A"/>
    <w:rsid w:val="00944B52"/>
    <w:rsid w:val="00946016"/>
    <w:rsid w:val="009463FD"/>
    <w:rsid w:val="00946783"/>
    <w:rsid w:val="00947238"/>
    <w:rsid w:val="00950F59"/>
    <w:rsid w:val="009510D0"/>
    <w:rsid w:val="00951415"/>
    <w:rsid w:val="00953C21"/>
    <w:rsid w:val="00961EC5"/>
    <w:rsid w:val="00965612"/>
    <w:rsid w:val="00967584"/>
    <w:rsid w:val="009677E9"/>
    <w:rsid w:val="00967D21"/>
    <w:rsid w:val="00970DEB"/>
    <w:rsid w:val="00971087"/>
    <w:rsid w:val="009712C6"/>
    <w:rsid w:val="009754BD"/>
    <w:rsid w:val="00984F82"/>
    <w:rsid w:val="009900B2"/>
    <w:rsid w:val="00990BF9"/>
    <w:rsid w:val="009917D0"/>
    <w:rsid w:val="009918FE"/>
    <w:rsid w:val="00991EAA"/>
    <w:rsid w:val="009948D5"/>
    <w:rsid w:val="009959E9"/>
    <w:rsid w:val="00996AD9"/>
    <w:rsid w:val="00997F38"/>
    <w:rsid w:val="009A02DB"/>
    <w:rsid w:val="009A3267"/>
    <w:rsid w:val="009A3A95"/>
    <w:rsid w:val="009A7D27"/>
    <w:rsid w:val="009B613E"/>
    <w:rsid w:val="009B61AA"/>
    <w:rsid w:val="009B7E00"/>
    <w:rsid w:val="009C5B44"/>
    <w:rsid w:val="009C7244"/>
    <w:rsid w:val="009D3324"/>
    <w:rsid w:val="009D3A23"/>
    <w:rsid w:val="009D4AA3"/>
    <w:rsid w:val="009D546A"/>
    <w:rsid w:val="009D5829"/>
    <w:rsid w:val="009E15C1"/>
    <w:rsid w:val="009E4EEF"/>
    <w:rsid w:val="009E7423"/>
    <w:rsid w:val="009F0364"/>
    <w:rsid w:val="009F0861"/>
    <w:rsid w:val="009F3902"/>
    <w:rsid w:val="009F47E5"/>
    <w:rsid w:val="009F5239"/>
    <w:rsid w:val="009F53E1"/>
    <w:rsid w:val="009F5C42"/>
    <w:rsid w:val="009F7346"/>
    <w:rsid w:val="00A06FFE"/>
    <w:rsid w:val="00A107F4"/>
    <w:rsid w:val="00A10EB2"/>
    <w:rsid w:val="00A133A9"/>
    <w:rsid w:val="00A14598"/>
    <w:rsid w:val="00A14823"/>
    <w:rsid w:val="00A15259"/>
    <w:rsid w:val="00A16110"/>
    <w:rsid w:val="00A200C4"/>
    <w:rsid w:val="00A20405"/>
    <w:rsid w:val="00A22771"/>
    <w:rsid w:val="00A2302A"/>
    <w:rsid w:val="00A2381E"/>
    <w:rsid w:val="00A25D16"/>
    <w:rsid w:val="00A27875"/>
    <w:rsid w:val="00A32250"/>
    <w:rsid w:val="00A323E5"/>
    <w:rsid w:val="00A32E34"/>
    <w:rsid w:val="00A379AF"/>
    <w:rsid w:val="00A4259E"/>
    <w:rsid w:val="00A42906"/>
    <w:rsid w:val="00A43AB2"/>
    <w:rsid w:val="00A448A5"/>
    <w:rsid w:val="00A47A30"/>
    <w:rsid w:val="00A50BBA"/>
    <w:rsid w:val="00A529C5"/>
    <w:rsid w:val="00A53161"/>
    <w:rsid w:val="00A56D7A"/>
    <w:rsid w:val="00A56F9E"/>
    <w:rsid w:val="00A60F69"/>
    <w:rsid w:val="00A61513"/>
    <w:rsid w:val="00A63858"/>
    <w:rsid w:val="00A65610"/>
    <w:rsid w:val="00A66BB5"/>
    <w:rsid w:val="00A71845"/>
    <w:rsid w:val="00A71DAD"/>
    <w:rsid w:val="00A80994"/>
    <w:rsid w:val="00A8213E"/>
    <w:rsid w:val="00A831C6"/>
    <w:rsid w:val="00A854F0"/>
    <w:rsid w:val="00A8661A"/>
    <w:rsid w:val="00A90804"/>
    <w:rsid w:val="00A90DEC"/>
    <w:rsid w:val="00A90FC1"/>
    <w:rsid w:val="00A91D72"/>
    <w:rsid w:val="00A936E9"/>
    <w:rsid w:val="00A93AFD"/>
    <w:rsid w:val="00A9460C"/>
    <w:rsid w:val="00A9572B"/>
    <w:rsid w:val="00A96572"/>
    <w:rsid w:val="00A96D89"/>
    <w:rsid w:val="00A97D28"/>
    <w:rsid w:val="00AA0047"/>
    <w:rsid w:val="00AA3BDD"/>
    <w:rsid w:val="00AA5262"/>
    <w:rsid w:val="00AA69D1"/>
    <w:rsid w:val="00AB0B7B"/>
    <w:rsid w:val="00AB1570"/>
    <w:rsid w:val="00AB1B85"/>
    <w:rsid w:val="00AB243E"/>
    <w:rsid w:val="00AB30F8"/>
    <w:rsid w:val="00AB3D21"/>
    <w:rsid w:val="00AB7DA3"/>
    <w:rsid w:val="00AC6A9B"/>
    <w:rsid w:val="00AC7423"/>
    <w:rsid w:val="00AC7B54"/>
    <w:rsid w:val="00AC7F31"/>
    <w:rsid w:val="00AD1DA8"/>
    <w:rsid w:val="00AD7BFD"/>
    <w:rsid w:val="00AE334F"/>
    <w:rsid w:val="00AE5FD8"/>
    <w:rsid w:val="00AE7215"/>
    <w:rsid w:val="00AF088E"/>
    <w:rsid w:val="00AF0E49"/>
    <w:rsid w:val="00AF51BD"/>
    <w:rsid w:val="00AF68E5"/>
    <w:rsid w:val="00B01462"/>
    <w:rsid w:val="00B026FD"/>
    <w:rsid w:val="00B03427"/>
    <w:rsid w:val="00B03F21"/>
    <w:rsid w:val="00B0574B"/>
    <w:rsid w:val="00B07704"/>
    <w:rsid w:val="00B101A6"/>
    <w:rsid w:val="00B10E06"/>
    <w:rsid w:val="00B110BD"/>
    <w:rsid w:val="00B11953"/>
    <w:rsid w:val="00B120FC"/>
    <w:rsid w:val="00B15236"/>
    <w:rsid w:val="00B16A5C"/>
    <w:rsid w:val="00B16CEA"/>
    <w:rsid w:val="00B17FC7"/>
    <w:rsid w:val="00B23AF1"/>
    <w:rsid w:val="00B26F58"/>
    <w:rsid w:val="00B27896"/>
    <w:rsid w:val="00B30349"/>
    <w:rsid w:val="00B31978"/>
    <w:rsid w:val="00B356E0"/>
    <w:rsid w:val="00B361F6"/>
    <w:rsid w:val="00B370DD"/>
    <w:rsid w:val="00B37AD8"/>
    <w:rsid w:val="00B472AD"/>
    <w:rsid w:val="00B50E28"/>
    <w:rsid w:val="00B50FD9"/>
    <w:rsid w:val="00B51709"/>
    <w:rsid w:val="00B520A1"/>
    <w:rsid w:val="00B5238B"/>
    <w:rsid w:val="00B549E4"/>
    <w:rsid w:val="00B54C7E"/>
    <w:rsid w:val="00B55907"/>
    <w:rsid w:val="00B55DDC"/>
    <w:rsid w:val="00B57125"/>
    <w:rsid w:val="00B62D52"/>
    <w:rsid w:val="00B66626"/>
    <w:rsid w:val="00B6764B"/>
    <w:rsid w:val="00B67BA8"/>
    <w:rsid w:val="00B67EF7"/>
    <w:rsid w:val="00B700EE"/>
    <w:rsid w:val="00B717EA"/>
    <w:rsid w:val="00B73A81"/>
    <w:rsid w:val="00B77332"/>
    <w:rsid w:val="00B77379"/>
    <w:rsid w:val="00B8059B"/>
    <w:rsid w:val="00B81FF4"/>
    <w:rsid w:val="00B86CCE"/>
    <w:rsid w:val="00B9310B"/>
    <w:rsid w:val="00B94BEF"/>
    <w:rsid w:val="00B94D58"/>
    <w:rsid w:val="00B959D7"/>
    <w:rsid w:val="00B95EBF"/>
    <w:rsid w:val="00BA0E0B"/>
    <w:rsid w:val="00BA43E5"/>
    <w:rsid w:val="00BA69D8"/>
    <w:rsid w:val="00BA6CAA"/>
    <w:rsid w:val="00BA7873"/>
    <w:rsid w:val="00BB040A"/>
    <w:rsid w:val="00BB06E2"/>
    <w:rsid w:val="00BB1850"/>
    <w:rsid w:val="00BB30F6"/>
    <w:rsid w:val="00BB74C3"/>
    <w:rsid w:val="00BB7956"/>
    <w:rsid w:val="00BC2364"/>
    <w:rsid w:val="00BD17F7"/>
    <w:rsid w:val="00BD416C"/>
    <w:rsid w:val="00BD5BAD"/>
    <w:rsid w:val="00BD6279"/>
    <w:rsid w:val="00BD7843"/>
    <w:rsid w:val="00BD7B9E"/>
    <w:rsid w:val="00BD7ED4"/>
    <w:rsid w:val="00BE1616"/>
    <w:rsid w:val="00BE1DE4"/>
    <w:rsid w:val="00BE36C7"/>
    <w:rsid w:val="00BE5B32"/>
    <w:rsid w:val="00BE63D5"/>
    <w:rsid w:val="00BE6A75"/>
    <w:rsid w:val="00BE71EA"/>
    <w:rsid w:val="00BE76F7"/>
    <w:rsid w:val="00BF4844"/>
    <w:rsid w:val="00BF53B7"/>
    <w:rsid w:val="00C049A6"/>
    <w:rsid w:val="00C058B0"/>
    <w:rsid w:val="00C07E78"/>
    <w:rsid w:val="00C10D83"/>
    <w:rsid w:val="00C147E2"/>
    <w:rsid w:val="00C16AB2"/>
    <w:rsid w:val="00C17281"/>
    <w:rsid w:val="00C2402E"/>
    <w:rsid w:val="00C2412E"/>
    <w:rsid w:val="00C24339"/>
    <w:rsid w:val="00C26820"/>
    <w:rsid w:val="00C26A02"/>
    <w:rsid w:val="00C342C8"/>
    <w:rsid w:val="00C36C23"/>
    <w:rsid w:val="00C406C8"/>
    <w:rsid w:val="00C444BC"/>
    <w:rsid w:val="00C503C4"/>
    <w:rsid w:val="00C510A8"/>
    <w:rsid w:val="00C51540"/>
    <w:rsid w:val="00C520ED"/>
    <w:rsid w:val="00C54929"/>
    <w:rsid w:val="00C55CAD"/>
    <w:rsid w:val="00C56AA7"/>
    <w:rsid w:val="00C60920"/>
    <w:rsid w:val="00C62118"/>
    <w:rsid w:val="00C62C93"/>
    <w:rsid w:val="00C70ECB"/>
    <w:rsid w:val="00C71B98"/>
    <w:rsid w:val="00C71DF7"/>
    <w:rsid w:val="00C843C5"/>
    <w:rsid w:val="00C85D55"/>
    <w:rsid w:val="00C901E9"/>
    <w:rsid w:val="00C90531"/>
    <w:rsid w:val="00C90F2E"/>
    <w:rsid w:val="00C93CC3"/>
    <w:rsid w:val="00C94D4D"/>
    <w:rsid w:val="00C95A5C"/>
    <w:rsid w:val="00C97E41"/>
    <w:rsid w:val="00CA086B"/>
    <w:rsid w:val="00CB0F17"/>
    <w:rsid w:val="00CB2A8A"/>
    <w:rsid w:val="00CB661E"/>
    <w:rsid w:val="00CC0111"/>
    <w:rsid w:val="00CC0A73"/>
    <w:rsid w:val="00CC4B1E"/>
    <w:rsid w:val="00CC6487"/>
    <w:rsid w:val="00CC6E77"/>
    <w:rsid w:val="00CC7D02"/>
    <w:rsid w:val="00CC7E0E"/>
    <w:rsid w:val="00CC7FD8"/>
    <w:rsid w:val="00CD209D"/>
    <w:rsid w:val="00CD350E"/>
    <w:rsid w:val="00CD36E8"/>
    <w:rsid w:val="00CD39EC"/>
    <w:rsid w:val="00CD5307"/>
    <w:rsid w:val="00CD6AE2"/>
    <w:rsid w:val="00CE0626"/>
    <w:rsid w:val="00CE0A9D"/>
    <w:rsid w:val="00CE4534"/>
    <w:rsid w:val="00CE57E2"/>
    <w:rsid w:val="00CE6EE1"/>
    <w:rsid w:val="00CE7F79"/>
    <w:rsid w:val="00CF02A1"/>
    <w:rsid w:val="00CF1905"/>
    <w:rsid w:val="00CF2BA3"/>
    <w:rsid w:val="00CF3794"/>
    <w:rsid w:val="00CF4DB8"/>
    <w:rsid w:val="00CF5412"/>
    <w:rsid w:val="00CF6013"/>
    <w:rsid w:val="00CF6481"/>
    <w:rsid w:val="00CF7C75"/>
    <w:rsid w:val="00D001A5"/>
    <w:rsid w:val="00D0476E"/>
    <w:rsid w:val="00D048FA"/>
    <w:rsid w:val="00D04B8F"/>
    <w:rsid w:val="00D053AE"/>
    <w:rsid w:val="00D0555A"/>
    <w:rsid w:val="00D05D5E"/>
    <w:rsid w:val="00D06CAB"/>
    <w:rsid w:val="00D0756D"/>
    <w:rsid w:val="00D108A6"/>
    <w:rsid w:val="00D13A82"/>
    <w:rsid w:val="00D14136"/>
    <w:rsid w:val="00D14195"/>
    <w:rsid w:val="00D14391"/>
    <w:rsid w:val="00D147EE"/>
    <w:rsid w:val="00D15875"/>
    <w:rsid w:val="00D21924"/>
    <w:rsid w:val="00D21F24"/>
    <w:rsid w:val="00D223C8"/>
    <w:rsid w:val="00D253FD"/>
    <w:rsid w:val="00D33722"/>
    <w:rsid w:val="00D3514A"/>
    <w:rsid w:val="00D35C8A"/>
    <w:rsid w:val="00D36E15"/>
    <w:rsid w:val="00D42537"/>
    <w:rsid w:val="00D43D2C"/>
    <w:rsid w:val="00D475DF"/>
    <w:rsid w:val="00D50361"/>
    <w:rsid w:val="00D510DD"/>
    <w:rsid w:val="00D51C94"/>
    <w:rsid w:val="00D520DB"/>
    <w:rsid w:val="00D532CD"/>
    <w:rsid w:val="00D53B45"/>
    <w:rsid w:val="00D55BC2"/>
    <w:rsid w:val="00D566D0"/>
    <w:rsid w:val="00D577C3"/>
    <w:rsid w:val="00D60618"/>
    <w:rsid w:val="00D6065C"/>
    <w:rsid w:val="00D62BB0"/>
    <w:rsid w:val="00D65F7B"/>
    <w:rsid w:val="00D6618D"/>
    <w:rsid w:val="00D66421"/>
    <w:rsid w:val="00D66AE6"/>
    <w:rsid w:val="00D723CD"/>
    <w:rsid w:val="00D72ACA"/>
    <w:rsid w:val="00D74158"/>
    <w:rsid w:val="00D80491"/>
    <w:rsid w:val="00D82849"/>
    <w:rsid w:val="00D83601"/>
    <w:rsid w:val="00D94950"/>
    <w:rsid w:val="00D953F1"/>
    <w:rsid w:val="00D95BD7"/>
    <w:rsid w:val="00D95C92"/>
    <w:rsid w:val="00D96E56"/>
    <w:rsid w:val="00DA08FF"/>
    <w:rsid w:val="00DA20B6"/>
    <w:rsid w:val="00DA2DED"/>
    <w:rsid w:val="00DA4559"/>
    <w:rsid w:val="00DA487B"/>
    <w:rsid w:val="00DA57EB"/>
    <w:rsid w:val="00DA7803"/>
    <w:rsid w:val="00DA7B78"/>
    <w:rsid w:val="00DB0E50"/>
    <w:rsid w:val="00DB194A"/>
    <w:rsid w:val="00DB5072"/>
    <w:rsid w:val="00DC0512"/>
    <w:rsid w:val="00DC0AD6"/>
    <w:rsid w:val="00DC155B"/>
    <w:rsid w:val="00DC53AB"/>
    <w:rsid w:val="00DC58FD"/>
    <w:rsid w:val="00DC7674"/>
    <w:rsid w:val="00DC770C"/>
    <w:rsid w:val="00DC7BBF"/>
    <w:rsid w:val="00DD1A1C"/>
    <w:rsid w:val="00DD1BA4"/>
    <w:rsid w:val="00DD3D78"/>
    <w:rsid w:val="00DD3F72"/>
    <w:rsid w:val="00DE0666"/>
    <w:rsid w:val="00DE3952"/>
    <w:rsid w:val="00DE48C4"/>
    <w:rsid w:val="00DE6196"/>
    <w:rsid w:val="00DE628C"/>
    <w:rsid w:val="00DE7F86"/>
    <w:rsid w:val="00DF18D5"/>
    <w:rsid w:val="00DF1FBF"/>
    <w:rsid w:val="00DF204B"/>
    <w:rsid w:val="00DF21A3"/>
    <w:rsid w:val="00DF6F66"/>
    <w:rsid w:val="00E01F22"/>
    <w:rsid w:val="00E026E5"/>
    <w:rsid w:val="00E05809"/>
    <w:rsid w:val="00E0726C"/>
    <w:rsid w:val="00E10E20"/>
    <w:rsid w:val="00E1451C"/>
    <w:rsid w:val="00E15B98"/>
    <w:rsid w:val="00E17FF6"/>
    <w:rsid w:val="00E22334"/>
    <w:rsid w:val="00E22B47"/>
    <w:rsid w:val="00E23163"/>
    <w:rsid w:val="00E252E1"/>
    <w:rsid w:val="00E26B60"/>
    <w:rsid w:val="00E3165D"/>
    <w:rsid w:val="00E33AF9"/>
    <w:rsid w:val="00E346DD"/>
    <w:rsid w:val="00E34796"/>
    <w:rsid w:val="00E3504E"/>
    <w:rsid w:val="00E36EBB"/>
    <w:rsid w:val="00E37877"/>
    <w:rsid w:val="00E37F08"/>
    <w:rsid w:val="00E40AB8"/>
    <w:rsid w:val="00E40C05"/>
    <w:rsid w:val="00E43992"/>
    <w:rsid w:val="00E45C63"/>
    <w:rsid w:val="00E4713E"/>
    <w:rsid w:val="00E4723D"/>
    <w:rsid w:val="00E47F1E"/>
    <w:rsid w:val="00E556A3"/>
    <w:rsid w:val="00E56134"/>
    <w:rsid w:val="00E60CA5"/>
    <w:rsid w:val="00E63629"/>
    <w:rsid w:val="00E64D0A"/>
    <w:rsid w:val="00E665D9"/>
    <w:rsid w:val="00E67210"/>
    <w:rsid w:val="00E725AE"/>
    <w:rsid w:val="00E72DE1"/>
    <w:rsid w:val="00E8103F"/>
    <w:rsid w:val="00E818BE"/>
    <w:rsid w:val="00E85B29"/>
    <w:rsid w:val="00E86F52"/>
    <w:rsid w:val="00E8767A"/>
    <w:rsid w:val="00E9071A"/>
    <w:rsid w:val="00E93337"/>
    <w:rsid w:val="00E943F0"/>
    <w:rsid w:val="00E96AFB"/>
    <w:rsid w:val="00EA1ECB"/>
    <w:rsid w:val="00EA28BE"/>
    <w:rsid w:val="00EA40E6"/>
    <w:rsid w:val="00EA4990"/>
    <w:rsid w:val="00EB0C5C"/>
    <w:rsid w:val="00EB0CAC"/>
    <w:rsid w:val="00EB33B4"/>
    <w:rsid w:val="00EB56CA"/>
    <w:rsid w:val="00EC0B93"/>
    <w:rsid w:val="00EC2DED"/>
    <w:rsid w:val="00EC4468"/>
    <w:rsid w:val="00EC4491"/>
    <w:rsid w:val="00EC7266"/>
    <w:rsid w:val="00EC7EDC"/>
    <w:rsid w:val="00ED52D3"/>
    <w:rsid w:val="00ED56E4"/>
    <w:rsid w:val="00ED7FCD"/>
    <w:rsid w:val="00EE08F3"/>
    <w:rsid w:val="00EE439B"/>
    <w:rsid w:val="00EE7ACC"/>
    <w:rsid w:val="00EF0EAF"/>
    <w:rsid w:val="00EF3357"/>
    <w:rsid w:val="00EF35DB"/>
    <w:rsid w:val="00EF475C"/>
    <w:rsid w:val="00EF4E39"/>
    <w:rsid w:val="00F005D5"/>
    <w:rsid w:val="00F03DC8"/>
    <w:rsid w:val="00F05A76"/>
    <w:rsid w:val="00F076C4"/>
    <w:rsid w:val="00F11F27"/>
    <w:rsid w:val="00F12B2D"/>
    <w:rsid w:val="00F137B3"/>
    <w:rsid w:val="00F13B55"/>
    <w:rsid w:val="00F13B9B"/>
    <w:rsid w:val="00F14B3B"/>
    <w:rsid w:val="00F15966"/>
    <w:rsid w:val="00F171F1"/>
    <w:rsid w:val="00F23535"/>
    <w:rsid w:val="00F24B19"/>
    <w:rsid w:val="00F26040"/>
    <w:rsid w:val="00F302E2"/>
    <w:rsid w:val="00F30D5C"/>
    <w:rsid w:val="00F33D4B"/>
    <w:rsid w:val="00F4012C"/>
    <w:rsid w:val="00F40CA7"/>
    <w:rsid w:val="00F425C5"/>
    <w:rsid w:val="00F432A1"/>
    <w:rsid w:val="00F444EB"/>
    <w:rsid w:val="00F46C09"/>
    <w:rsid w:val="00F51A32"/>
    <w:rsid w:val="00F539B1"/>
    <w:rsid w:val="00F53CC8"/>
    <w:rsid w:val="00F545F4"/>
    <w:rsid w:val="00F55A69"/>
    <w:rsid w:val="00F55FD9"/>
    <w:rsid w:val="00F61126"/>
    <w:rsid w:val="00F63F41"/>
    <w:rsid w:val="00F661E5"/>
    <w:rsid w:val="00F67BB7"/>
    <w:rsid w:val="00F73164"/>
    <w:rsid w:val="00F74D84"/>
    <w:rsid w:val="00F76C64"/>
    <w:rsid w:val="00F7734B"/>
    <w:rsid w:val="00F77A0D"/>
    <w:rsid w:val="00F80CBE"/>
    <w:rsid w:val="00F81F91"/>
    <w:rsid w:val="00F82223"/>
    <w:rsid w:val="00F82DAC"/>
    <w:rsid w:val="00F868D8"/>
    <w:rsid w:val="00F874D3"/>
    <w:rsid w:val="00F9149F"/>
    <w:rsid w:val="00F92A76"/>
    <w:rsid w:val="00F96CD8"/>
    <w:rsid w:val="00F97378"/>
    <w:rsid w:val="00FA02E3"/>
    <w:rsid w:val="00FA22EB"/>
    <w:rsid w:val="00FA252E"/>
    <w:rsid w:val="00FA6547"/>
    <w:rsid w:val="00FA6AFD"/>
    <w:rsid w:val="00FB4BDC"/>
    <w:rsid w:val="00FB4F4C"/>
    <w:rsid w:val="00FB5D25"/>
    <w:rsid w:val="00FB65C4"/>
    <w:rsid w:val="00FB7F36"/>
    <w:rsid w:val="00FC2474"/>
    <w:rsid w:val="00FC28CF"/>
    <w:rsid w:val="00FC471B"/>
    <w:rsid w:val="00FC4A73"/>
    <w:rsid w:val="00FC50E3"/>
    <w:rsid w:val="00FC6079"/>
    <w:rsid w:val="00FC60F7"/>
    <w:rsid w:val="00FD099A"/>
    <w:rsid w:val="00FD0D21"/>
    <w:rsid w:val="00FD2423"/>
    <w:rsid w:val="00FD3984"/>
    <w:rsid w:val="00FD48E4"/>
    <w:rsid w:val="00FE0120"/>
    <w:rsid w:val="00FE1A91"/>
    <w:rsid w:val="00FE245F"/>
    <w:rsid w:val="00FE278D"/>
    <w:rsid w:val="00FE2846"/>
    <w:rsid w:val="00FE4F68"/>
    <w:rsid w:val="00FE7825"/>
    <w:rsid w:val="00FF1704"/>
    <w:rsid w:val="00FF34C3"/>
    <w:rsid w:val="00FF391D"/>
    <w:rsid w:val="00FF3BE2"/>
    <w:rsid w:val="00FF6F69"/>
  </w:rsids>
  <m:mathPr>
    <m:mathFont m:val="Cambria Math"/>
    <m:brkBin m:val="before"/>
    <m:brkBinSub m:val="--"/>
    <m:smallFrac m:val="0"/>
    <m:dispDef/>
    <m:lMargin m:val="0"/>
    <m:rMargin m:val="0"/>
    <m:defJc m:val="centerGroup"/>
    <m:wrapIndent m:val="1440"/>
    <m:intLim m:val="subSup"/>
    <m:naryLim m:val="undOvr"/>
  </m:mathPr>
  <w:themeFontLang w:val="en-US" w:eastAsia="ja-JP" w:bidi="as-I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6ECEA9E"/>
  <w15:docId w15:val="{3CC6AB68-CC1F-42E5-B723-86A8B67A7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85B0E"/>
    <w:rPr>
      <w:color w:val="0000FF" w:themeColor="hyperlink"/>
      <w:u w:val="single"/>
    </w:rPr>
  </w:style>
  <w:style w:type="character" w:styleId="a4">
    <w:name w:val="Unresolved Mention"/>
    <w:basedOn w:val="a0"/>
    <w:uiPriority w:val="99"/>
    <w:semiHidden/>
    <w:unhideWhenUsed/>
    <w:rsid w:val="00185B0E"/>
    <w:rPr>
      <w:color w:val="605E5C"/>
      <w:shd w:val="clear" w:color="auto" w:fill="E1DFDD"/>
    </w:rPr>
  </w:style>
  <w:style w:type="paragraph" w:styleId="HTML">
    <w:name w:val="HTML Preformatted"/>
    <w:basedOn w:val="a"/>
    <w:link w:val="HTML0"/>
    <w:uiPriority w:val="99"/>
    <w:semiHidden/>
    <w:unhideWhenUsed/>
    <w:rsid w:val="004B7A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4B7AD7"/>
    <w:rPr>
      <w:rFonts w:ascii="ＭＳ ゴシック" w:eastAsia="ＭＳ ゴシック" w:hAnsi="ＭＳ ゴシック" w:cs="ＭＳ ゴシック"/>
      <w:kern w:val="0"/>
      <w:sz w:val="24"/>
      <w:szCs w:val="24"/>
    </w:rPr>
  </w:style>
  <w:style w:type="paragraph" w:styleId="a5">
    <w:name w:val="header"/>
    <w:basedOn w:val="a"/>
    <w:link w:val="a6"/>
    <w:uiPriority w:val="99"/>
    <w:unhideWhenUsed/>
    <w:rsid w:val="004E3337"/>
    <w:pPr>
      <w:tabs>
        <w:tab w:val="center" w:pos="4252"/>
        <w:tab w:val="right" w:pos="8504"/>
      </w:tabs>
      <w:snapToGrid w:val="0"/>
    </w:pPr>
  </w:style>
  <w:style w:type="character" w:customStyle="1" w:styleId="a6">
    <w:name w:val="ヘッダー (文字)"/>
    <w:basedOn w:val="a0"/>
    <w:link w:val="a5"/>
    <w:uiPriority w:val="99"/>
    <w:rsid w:val="004E3337"/>
  </w:style>
  <w:style w:type="paragraph" w:styleId="a7">
    <w:name w:val="footer"/>
    <w:basedOn w:val="a"/>
    <w:link w:val="a8"/>
    <w:uiPriority w:val="99"/>
    <w:unhideWhenUsed/>
    <w:rsid w:val="004E3337"/>
    <w:pPr>
      <w:tabs>
        <w:tab w:val="center" w:pos="4252"/>
        <w:tab w:val="right" w:pos="8504"/>
      </w:tabs>
      <w:snapToGrid w:val="0"/>
    </w:pPr>
  </w:style>
  <w:style w:type="character" w:customStyle="1" w:styleId="a8">
    <w:name w:val="フッター (文字)"/>
    <w:basedOn w:val="a0"/>
    <w:link w:val="a7"/>
    <w:uiPriority w:val="99"/>
    <w:rsid w:val="004E3337"/>
  </w:style>
  <w:style w:type="paragraph" w:styleId="a9">
    <w:name w:val="Plain Text"/>
    <w:basedOn w:val="a"/>
    <w:link w:val="aa"/>
    <w:uiPriority w:val="99"/>
    <w:unhideWhenUsed/>
    <w:rsid w:val="000270E6"/>
    <w:pPr>
      <w:jc w:val="left"/>
    </w:pPr>
    <w:rPr>
      <w:rFonts w:ascii="游ゴシック" w:eastAsia="游ゴシック" w:hAnsi="Courier New" w:cs="Courier New"/>
      <w:sz w:val="22"/>
    </w:rPr>
  </w:style>
  <w:style w:type="character" w:customStyle="1" w:styleId="aa">
    <w:name w:val="書式なし (文字)"/>
    <w:basedOn w:val="a0"/>
    <w:link w:val="a9"/>
    <w:uiPriority w:val="99"/>
    <w:rsid w:val="000270E6"/>
    <w:rPr>
      <w:rFonts w:ascii="游ゴシック" w:eastAsia="游ゴシック" w:hAnsi="Courier New" w:cs="Courier New"/>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5034">
      <w:bodyDiv w:val="1"/>
      <w:marLeft w:val="0"/>
      <w:marRight w:val="0"/>
      <w:marTop w:val="0"/>
      <w:marBottom w:val="0"/>
      <w:divBdr>
        <w:top w:val="none" w:sz="0" w:space="0" w:color="auto"/>
        <w:left w:val="none" w:sz="0" w:space="0" w:color="auto"/>
        <w:bottom w:val="none" w:sz="0" w:space="0" w:color="auto"/>
        <w:right w:val="none" w:sz="0" w:space="0" w:color="auto"/>
      </w:divBdr>
    </w:div>
    <w:div w:id="67502738">
      <w:bodyDiv w:val="1"/>
      <w:marLeft w:val="0"/>
      <w:marRight w:val="0"/>
      <w:marTop w:val="0"/>
      <w:marBottom w:val="0"/>
      <w:divBdr>
        <w:top w:val="none" w:sz="0" w:space="0" w:color="auto"/>
        <w:left w:val="none" w:sz="0" w:space="0" w:color="auto"/>
        <w:bottom w:val="none" w:sz="0" w:space="0" w:color="auto"/>
        <w:right w:val="none" w:sz="0" w:space="0" w:color="auto"/>
      </w:divBdr>
      <w:divsChild>
        <w:div w:id="116606127">
          <w:marLeft w:val="0"/>
          <w:marRight w:val="0"/>
          <w:marTop w:val="0"/>
          <w:marBottom w:val="0"/>
          <w:divBdr>
            <w:top w:val="none" w:sz="0" w:space="0" w:color="auto"/>
            <w:left w:val="none" w:sz="0" w:space="0" w:color="auto"/>
            <w:bottom w:val="none" w:sz="0" w:space="0" w:color="auto"/>
            <w:right w:val="none" w:sz="0" w:space="0" w:color="auto"/>
          </w:divBdr>
          <w:divsChild>
            <w:div w:id="296104200">
              <w:marLeft w:val="0"/>
              <w:marRight w:val="0"/>
              <w:marTop w:val="0"/>
              <w:marBottom w:val="0"/>
              <w:divBdr>
                <w:top w:val="none" w:sz="0" w:space="0" w:color="auto"/>
                <w:left w:val="none" w:sz="0" w:space="0" w:color="auto"/>
                <w:bottom w:val="none" w:sz="0" w:space="0" w:color="auto"/>
                <w:right w:val="none" w:sz="0" w:space="0" w:color="auto"/>
              </w:divBdr>
            </w:div>
            <w:div w:id="744306456">
              <w:marLeft w:val="0"/>
              <w:marRight w:val="0"/>
              <w:marTop w:val="0"/>
              <w:marBottom w:val="0"/>
              <w:divBdr>
                <w:top w:val="none" w:sz="0" w:space="0" w:color="auto"/>
                <w:left w:val="none" w:sz="0" w:space="0" w:color="auto"/>
                <w:bottom w:val="none" w:sz="0" w:space="0" w:color="auto"/>
                <w:right w:val="none" w:sz="0" w:space="0" w:color="auto"/>
              </w:divBdr>
            </w:div>
            <w:div w:id="880097504">
              <w:marLeft w:val="0"/>
              <w:marRight w:val="0"/>
              <w:marTop w:val="0"/>
              <w:marBottom w:val="0"/>
              <w:divBdr>
                <w:top w:val="none" w:sz="0" w:space="0" w:color="auto"/>
                <w:left w:val="none" w:sz="0" w:space="0" w:color="auto"/>
                <w:bottom w:val="none" w:sz="0" w:space="0" w:color="auto"/>
                <w:right w:val="none" w:sz="0" w:space="0" w:color="auto"/>
              </w:divBdr>
            </w:div>
            <w:div w:id="1226068960">
              <w:marLeft w:val="0"/>
              <w:marRight w:val="0"/>
              <w:marTop w:val="0"/>
              <w:marBottom w:val="0"/>
              <w:divBdr>
                <w:top w:val="none" w:sz="0" w:space="0" w:color="auto"/>
                <w:left w:val="none" w:sz="0" w:space="0" w:color="auto"/>
                <w:bottom w:val="none" w:sz="0" w:space="0" w:color="auto"/>
                <w:right w:val="none" w:sz="0" w:space="0" w:color="auto"/>
              </w:divBdr>
            </w:div>
            <w:div w:id="1349873841">
              <w:marLeft w:val="0"/>
              <w:marRight w:val="0"/>
              <w:marTop w:val="0"/>
              <w:marBottom w:val="0"/>
              <w:divBdr>
                <w:top w:val="none" w:sz="0" w:space="0" w:color="auto"/>
                <w:left w:val="none" w:sz="0" w:space="0" w:color="auto"/>
                <w:bottom w:val="none" w:sz="0" w:space="0" w:color="auto"/>
                <w:right w:val="none" w:sz="0" w:space="0" w:color="auto"/>
              </w:divBdr>
            </w:div>
            <w:div w:id="1452675097">
              <w:marLeft w:val="0"/>
              <w:marRight w:val="0"/>
              <w:marTop w:val="0"/>
              <w:marBottom w:val="0"/>
              <w:divBdr>
                <w:top w:val="none" w:sz="0" w:space="0" w:color="auto"/>
                <w:left w:val="none" w:sz="0" w:space="0" w:color="auto"/>
                <w:bottom w:val="none" w:sz="0" w:space="0" w:color="auto"/>
                <w:right w:val="none" w:sz="0" w:space="0" w:color="auto"/>
              </w:divBdr>
            </w:div>
            <w:div w:id="1760903255">
              <w:marLeft w:val="0"/>
              <w:marRight w:val="0"/>
              <w:marTop w:val="0"/>
              <w:marBottom w:val="0"/>
              <w:divBdr>
                <w:top w:val="none" w:sz="0" w:space="0" w:color="auto"/>
                <w:left w:val="none" w:sz="0" w:space="0" w:color="auto"/>
                <w:bottom w:val="none" w:sz="0" w:space="0" w:color="auto"/>
                <w:right w:val="none" w:sz="0" w:space="0" w:color="auto"/>
              </w:divBdr>
            </w:div>
            <w:div w:id="1898660534">
              <w:marLeft w:val="0"/>
              <w:marRight w:val="0"/>
              <w:marTop w:val="0"/>
              <w:marBottom w:val="0"/>
              <w:divBdr>
                <w:top w:val="none" w:sz="0" w:space="0" w:color="auto"/>
                <w:left w:val="none" w:sz="0" w:space="0" w:color="auto"/>
                <w:bottom w:val="none" w:sz="0" w:space="0" w:color="auto"/>
                <w:right w:val="none" w:sz="0" w:space="0" w:color="auto"/>
              </w:divBdr>
            </w:div>
          </w:divsChild>
        </w:div>
        <w:div w:id="157044658">
          <w:marLeft w:val="0"/>
          <w:marRight w:val="0"/>
          <w:marTop w:val="0"/>
          <w:marBottom w:val="0"/>
          <w:divBdr>
            <w:top w:val="none" w:sz="0" w:space="0" w:color="auto"/>
            <w:left w:val="none" w:sz="0" w:space="0" w:color="auto"/>
            <w:bottom w:val="none" w:sz="0" w:space="0" w:color="auto"/>
            <w:right w:val="none" w:sz="0" w:space="0" w:color="auto"/>
          </w:divBdr>
        </w:div>
        <w:div w:id="357774596">
          <w:marLeft w:val="0"/>
          <w:marRight w:val="0"/>
          <w:marTop w:val="0"/>
          <w:marBottom w:val="0"/>
          <w:divBdr>
            <w:top w:val="none" w:sz="0" w:space="0" w:color="auto"/>
            <w:left w:val="none" w:sz="0" w:space="0" w:color="auto"/>
            <w:bottom w:val="none" w:sz="0" w:space="0" w:color="auto"/>
            <w:right w:val="none" w:sz="0" w:space="0" w:color="auto"/>
          </w:divBdr>
        </w:div>
        <w:div w:id="378214894">
          <w:marLeft w:val="0"/>
          <w:marRight w:val="0"/>
          <w:marTop w:val="0"/>
          <w:marBottom w:val="0"/>
          <w:divBdr>
            <w:top w:val="none" w:sz="0" w:space="0" w:color="auto"/>
            <w:left w:val="none" w:sz="0" w:space="0" w:color="auto"/>
            <w:bottom w:val="none" w:sz="0" w:space="0" w:color="auto"/>
            <w:right w:val="none" w:sz="0" w:space="0" w:color="auto"/>
          </w:divBdr>
        </w:div>
        <w:div w:id="563881474">
          <w:marLeft w:val="0"/>
          <w:marRight w:val="0"/>
          <w:marTop w:val="0"/>
          <w:marBottom w:val="0"/>
          <w:divBdr>
            <w:top w:val="none" w:sz="0" w:space="0" w:color="auto"/>
            <w:left w:val="none" w:sz="0" w:space="0" w:color="auto"/>
            <w:bottom w:val="none" w:sz="0" w:space="0" w:color="auto"/>
            <w:right w:val="none" w:sz="0" w:space="0" w:color="auto"/>
          </w:divBdr>
        </w:div>
        <w:div w:id="573853983">
          <w:marLeft w:val="0"/>
          <w:marRight w:val="0"/>
          <w:marTop w:val="0"/>
          <w:marBottom w:val="0"/>
          <w:divBdr>
            <w:top w:val="none" w:sz="0" w:space="0" w:color="auto"/>
            <w:left w:val="none" w:sz="0" w:space="0" w:color="auto"/>
            <w:bottom w:val="none" w:sz="0" w:space="0" w:color="auto"/>
            <w:right w:val="none" w:sz="0" w:space="0" w:color="auto"/>
          </w:divBdr>
        </w:div>
        <w:div w:id="669523559">
          <w:marLeft w:val="0"/>
          <w:marRight w:val="0"/>
          <w:marTop w:val="0"/>
          <w:marBottom w:val="0"/>
          <w:divBdr>
            <w:top w:val="none" w:sz="0" w:space="0" w:color="auto"/>
            <w:left w:val="none" w:sz="0" w:space="0" w:color="auto"/>
            <w:bottom w:val="none" w:sz="0" w:space="0" w:color="auto"/>
            <w:right w:val="none" w:sz="0" w:space="0" w:color="auto"/>
          </w:divBdr>
        </w:div>
        <w:div w:id="712080338">
          <w:marLeft w:val="0"/>
          <w:marRight w:val="0"/>
          <w:marTop w:val="0"/>
          <w:marBottom w:val="0"/>
          <w:divBdr>
            <w:top w:val="none" w:sz="0" w:space="0" w:color="auto"/>
            <w:left w:val="none" w:sz="0" w:space="0" w:color="auto"/>
            <w:bottom w:val="none" w:sz="0" w:space="0" w:color="auto"/>
            <w:right w:val="none" w:sz="0" w:space="0" w:color="auto"/>
          </w:divBdr>
        </w:div>
        <w:div w:id="758215339">
          <w:marLeft w:val="0"/>
          <w:marRight w:val="0"/>
          <w:marTop w:val="0"/>
          <w:marBottom w:val="0"/>
          <w:divBdr>
            <w:top w:val="none" w:sz="0" w:space="0" w:color="auto"/>
            <w:left w:val="none" w:sz="0" w:space="0" w:color="auto"/>
            <w:bottom w:val="none" w:sz="0" w:space="0" w:color="auto"/>
            <w:right w:val="none" w:sz="0" w:space="0" w:color="auto"/>
          </w:divBdr>
        </w:div>
        <w:div w:id="801584091">
          <w:marLeft w:val="0"/>
          <w:marRight w:val="0"/>
          <w:marTop w:val="0"/>
          <w:marBottom w:val="0"/>
          <w:divBdr>
            <w:top w:val="none" w:sz="0" w:space="0" w:color="auto"/>
            <w:left w:val="none" w:sz="0" w:space="0" w:color="auto"/>
            <w:bottom w:val="none" w:sz="0" w:space="0" w:color="auto"/>
            <w:right w:val="none" w:sz="0" w:space="0" w:color="auto"/>
          </w:divBdr>
        </w:div>
        <w:div w:id="841624530">
          <w:marLeft w:val="0"/>
          <w:marRight w:val="0"/>
          <w:marTop w:val="0"/>
          <w:marBottom w:val="0"/>
          <w:divBdr>
            <w:top w:val="none" w:sz="0" w:space="0" w:color="auto"/>
            <w:left w:val="none" w:sz="0" w:space="0" w:color="auto"/>
            <w:bottom w:val="none" w:sz="0" w:space="0" w:color="auto"/>
            <w:right w:val="none" w:sz="0" w:space="0" w:color="auto"/>
          </w:divBdr>
        </w:div>
        <w:div w:id="1092698426">
          <w:marLeft w:val="0"/>
          <w:marRight w:val="0"/>
          <w:marTop w:val="0"/>
          <w:marBottom w:val="0"/>
          <w:divBdr>
            <w:top w:val="none" w:sz="0" w:space="0" w:color="auto"/>
            <w:left w:val="none" w:sz="0" w:space="0" w:color="auto"/>
            <w:bottom w:val="none" w:sz="0" w:space="0" w:color="auto"/>
            <w:right w:val="none" w:sz="0" w:space="0" w:color="auto"/>
          </w:divBdr>
        </w:div>
        <w:div w:id="1108741482">
          <w:marLeft w:val="0"/>
          <w:marRight w:val="0"/>
          <w:marTop w:val="0"/>
          <w:marBottom w:val="0"/>
          <w:divBdr>
            <w:top w:val="none" w:sz="0" w:space="0" w:color="auto"/>
            <w:left w:val="none" w:sz="0" w:space="0" w:color="auto"/>
            <w:bottom w:val="none" w:sz="0" w:space="0" w:color="auto"/>
            <w:right w:val="none" w:sz="0" w:space="0" w:color="auto"/>
          </w:divBdr>
        </w:div>
        <w:div w:id="1148478430">
          <w:marLeft w:val="0"/>
          <w:marRight w:val="0"/>
          <w:marTop w:val="0"/>
          <w:marBottom w:val="0"/>
          <w:divBdr>
            <w:top w:val="none" w:sz="0" w:space="0" w:color="auto"/>
            <w:left w:val="none" w:sz="0" w:space="0" w:color="auto"/>
            <w:bottom w:val="none" w:sz="0" w:space="0" w:color="auto"/>
            <w:right w:val="none" w:sz="0" w:space="0" w:color="auto"/>
          </w:divBdr>
        </w:div>
        <w:div w:id="1349023699">
          <w:marLeft w:val="0"/>
          <w:marRight w:val="0"/>
          <w:marTop w:val="0"/>
          <w:marBottom w:val="0"/>
          <w:divBdr>
            <w:top w:val="none" w:sz="0" w:space="0" w:color="auto"/>
            <w:left w:val="none" w:sz="0" w:space="0" w:color="auto"/>
            <w:bottom w:val="none" w:sz="0" w:space="0" w:color="auto"/>
            <w:right w:val="none" w:sz="0" w:space="0" w:color="auto"/>
          </w:divBdr>
        </w:div>
        <w:div w:id="1383676560">
          <w:marLeft w:val="0"/>
          <w:marRight w:val="0"/>
          <w:marTop w:val="0"/>
          <w:marBottom w:val="0"/>
          <w:divBdr>
            <w:top w:val="none" w:sz="0" w:space="0" w:color="auto"/>
            <w:left w:val="none" w:sz="0" w:space="0" w:color="auto"/>
            <w:bottom w:val="none" w:sz="0" w:space="0" w:color="auto"/>
            <w:right w:val="none" w:sz="0" w:space="0" w:color="auto"/>
          </w:divBdr>
        </w:div>
        <w:div w:id="1581670383">
          <w:marLeft w:val="0"/>
          <w:marRight w:val="0"/>
          <w:marTop w:val="0"/>
          <w:marBottom w:val="0"/>
          <w:divBdr>
            <w:top w:val="none" w:sz="0" w:space="0" w:color="auto"/>
            <w:left w:val="none" w:sz="0" w:space="0" w:color="auto"/>
            <w:bottom w:val="none" w:sz="0" w:space="0" w:color="auto"/>
            <w:right w:val="none" w:sz="0" w:space="0" w:color="auto"/>
          </w:divBdr>
        </w:div>
        <w:div w:id="1600604317">
          <w:marLeft w:val="0"/>
          <w:marRight w:val="0"/>
          <w:marTop w:val="0"/>
          <w:marBottom w:val="0"/>
          <w:divBdr>
            <w:top w:val="none" w:sz="0" w:space="0" w:color="auto"/>
            <w:left w:val="none" w:sz="0" w:space="0" w:color="auto"/>
            <w:bottom w:val="none" w:sz="0" w:space="0" w:color="auto"/>
            <w:right w:val="none" w:sz="0" w:space="0" w:color="auto"/>
          </w:divBdr>
        </w:div>
        <w:div w:id="1602491319">
          <w:marLeft w:val="0"/>
          <w:marRight w:val="0"/>
          <w:marTop w:val="0"/>
          <w:marBottom w:val="0"/>
          <w:divBdr>
            <w:top w:val="none" w:sz="0" w:space="0" w:color="auto"/>
            <w:left w:val="none" w:sz="0" w:space="0" w:color="auto"/>
            <w:bottom w:val="none" w:sz="0" w:space="0" w:color="auto"/>
            <w:right w:val="none" w:sz="0" w:space="0" w:color="auto"/>
          </w:divBdr>
        </w:div>
        <w:div w:id="1712488166">
          <w:marLeft w:val="0"/>
          <w:marRight w:val="0"/>
          <w:marTop w:val="0"/>
          <w:marBottom w:val="0"/>
          <w:divBdr>
            <w:top w:val="none" w:sz="0" w:space="0" w:color="auto"/>
            <w:left w:val="none" w:sz="0" w:space="0" w:color="auto"/>
            <w:bottom w:val="none" w:sz="0" w:space="0" w:color="auto"/>
            <w:right w:val="none" w:sz="0" w:space="0" w:color="auto"/>
          </w:divBdr>
        </w:div>
        <w:div w:id="1777483438">
          <w:marLeft w:val="0"/>
          <w:marRight w:val="0"/>
          <w:marTop w:val="0"/>
          <w:marBottom w:val="0"/>
          <w:divBdr>
            <w:top w:val="none" w:sz="0" w:space="0" w:color="auto"/>
            <w:left w:val="none" w:sz="0" w:space="0" w:color="auto"/>
            <w:bottom w:val="none" w:sz="0" w:space="0" w:color="auto"/>
            <w:right w:val="none" w:sz="0" w:space="0" w:color="auto"/>
          </w:divBdr>
        </w:div>
        <w:div w:id="1800803525">
          <w:marLeft w:val="0"/>
          <w:marRight w:val="0"/>
          <w:marTop w:val="0"/>
          <w:marBottom w:val="0"/>
          <w:divBdr>
            <w:top w:val="none" w:sz="0" w:space="0" w:color="auto"/>
            <w:left w:val="none" w:sz="0" w:space="0" w:color="auto"/>
            <w:bottom w:val="none" w:sz="0" w:space="0" w:color="auto"/>
            <w:right w:val="none" w:sz="0" w:space="0" w:color="auto"/>
          </w:divBdr>
        </w:div>
        <w:div w:id="1828128484">
          <w:marLeft w:val="0"/>
          <w:marRight w:val="0"/>
          <w:marTop w:val="0"/>
          <w:marBottom w:val="0"/>
          <w:divBdr>
            <w:top w:val="none" w:sz="0" w:space="0" w:color="auto"/>
            <w:left w:val="none" w:sz="0" w:space="0" w:color="auto"/>
            <w:bottom w:val="none" w:sz="0" w:space="0" w:color="auto"/>
            <w:right w:val="none" w:sz="0" w:space="0" w:color="auto"/>
          </w:divBdr>
        </w:div>
        <w:div w:id="1832520257">
          <w:marLeft w:val="0"/>
          <w:marRight w:val="0"/>
          <w:marTop w:val="0"/>
          <w:marBottom w:val="0"/>
          <w:divBdr>
            <w:top w:val="none" w:sz="0" w:space="0" w:color="auto"/>
            <w:left w:val="none" w:sz="0" w:space="0" w:color="auto"/>
            <w:bottom w:val="none" w:sz="0" w:space="0" w:color="auto"/>
            <w:right w:val="none" w:sz="0" w:space="0" w:color="auto"/>
          </w:divBdr>
        </w:div>
        <w:div w:id="1836190894">
          <w:marLeft w:val="0"/>
          <w:marRight w:val="0"/>
          <w:marTop w:val="0"/>
          <w:marBottom w:val="0"/>
          <w:divBdr>
            <w:top w:val="none" w:sz="0" w:space="0" w:color="auto"/>
            <w:left w:val="none" w:sz="0" w:space="0" w:color="auto"/>
            <w:bottom w:val="none" w:sz="0" w:space="0" w:color="auto"/>
            <w:right w:val="none" w:sz="0" w:space="0" w:color="auto"/>
          </w:divBdr>
        </w:div>
        <w:div w:id="1947468504">
          <w:marLeft w:val="0"/>
          <w:marRight w:val="0"/>
          <w:marTop w:val="0"/>
          <w:marBottom w:val="0"/>
          <w:divBdr>
            <w:top w:val="none" w:sz="0" w:space="0" w:color="auto"/>
            <w:left w:val="none" w:sz="0" w:space="0" w:color="auto"/>
            <w:bottom w:val="none" w:sz="0" w:space="0" w:color="auto"/>
            <w:right w:val="none" w:sz="0" w:space="0" w:color="auto"/>
          </w:divBdr>
        </w:div>
        <w:div w:id="1949507256">
          <w:marLeft w:val="0"/>
          <w:marRight w:val="0"/>
          <w:marTop w:val="0"/>
          <w:marBottom w:val="0"/>
          <w:divBdr>
            <w:top w:val="none" w:sz="0" w:space="0" w:color="auto"/>
            <w:left w:val="none" w:sz="0" w:space="0" w:color="auto"/>
            <w:bottom w:val="none" w:sz="0" w:space="0" w:color="auto"/>
            <w:right w:val="none" w:sz="0" w:space="0" w:color="auto"/>
          </w:divBdr>
        </w:div>
        <w:div w:id="2067800216">
          <w:marLeft w:val="0"/>
          <w:marRight w:val="0"/>
          <w:marTop w:val="0"/>
          <w:marBottom w:val="0"/>
          <w:divBdr>
            <w:top w:val="none" w:sz="0" w:space="0" w:color="auto"/>
            <w:left w:val="none" w:sz="0" w:space="0" w:color="auto"/>
            <w:bottom w:val="none" w:sz="0" w:space="0" w:color="auto"/>
            <w:right w:val="none" w:sz="0" w:space="0" w:color="auto"/>
          </w:divBdr>
        </w:div>
        <w:div w:id="2131705644">
          <w:marLeft w:val="0"/>
          <w:marRight w:val="0"/>
          <w:marTop w:val="240"/>
          <w:marBottom w:val="240"/>
          <w:divBdr>
            <w:top w:val="none" w:sz="0" w:space="0" w:color="auto"/>
            <w:left w:val="none" w:sz="0" w:space="0" w:color="auto"/>
            <w:bottom w:val="none" w:sz="0" w:space="0" w:color="auto"/>
            <w:right w:val="none" w:sz="0" w:space="0" w:color="auto"/>
          </w:divBdr>
          <w:divsChild>
            <w:div w:id="1592351200">
              <w:marLeft w:val="0"/>
              <w:marRight w:val="120"/>
              <w:marTop w:val="0"/>
              <w:marBottom w:val="180"/>
              <w:divBdr>
                <w:top w:val="none" w:sz="0" w:space="0" w:color="auto"/>
                <w:left w:val="none" w:sz="0" w:space="0" w:color="auto"/>
                <w:bottom w:val="none" w:sz="0" w:space="0" w:color="auto"/>
                <w:right w:val="none" w:sz="0" w:space="0" w:color="auto"/>
              </w:divBdr>
            </w:div>
            <w:div w:id="2077051581">
              <w:marLeft w:val="0"/>
              <w:marRight w:val="120"/>
              <w:marTop w:val="0"/>
              <w:marBottom w:val="180"/>
              <w:divBdr>
                <w:top w:val="none" w:sz="0" w:space="0" w:color="auto"/>
                <w:left w:val="none" w:sz="0" w:space="0" w:color="auto"/>
                <w:bottom w:val="none" w:sz="0" w:space="0" w:color="auto"/>
                <w:right w:val="none" w:sz="0" w:space="0" w:color="auto"/>
              </w:divBdr>
            </w:div>
            <w:div w:id="2131052022">
              <w:marLeft w:val="0"/>
              <w:marRight w:val="0"/>
              <w:marTop w:val="0"/>
              <w:marBottom w:val="0"/>
              <w:divBdr>
                <w:top w:val="none" w:sz="0" w:space="0" w:color="auto"/>
                <w:left w:val="none" w:sz="0" w:space="0" w:color="auto"/>
                <w:bottom w:val="none" w:sz="0" w:space="0" w:color="auto"/>
                <w:right w:val="none" w:sz="0" w:space="0" w:color="auto"/>
              </w:divBdr>
            </w:div>
          </w:divsChild>
        </w:div>
        <w:div w:id="2133553452">
          <w:marLeft w:val="0"/>
          <w:marRight w:val="0"/>
          <w:marTop w:val="0"/>
          <w:marBottom w:val="0"/>
          <w:divBdr>
            <w:top w:val="none" w:sz="0" w:space="0" w:color="auto"/>
            <w:left w:val="none" w:sz="0" w:space="0" w:color="auto"/>
            <w:bottom w:val="none" w:sz="0" w:space="0" w:color="auto"/>
            <w:right w:val="none" w:sz="0" w:space="0" w:color="auto"/>
          </w:divBdr>
        </w:div>
      </w:divsChild>
    </w:div>
    <w:div w:id="153767619">
      <w:bodyDiv w:val="1"/>
      <w:marLeft w:val="0"/>
      <w:marRight w:val="0"/>
      <w:marTop w:val="0"/>
      <w:marBottom w:val="0"/>
      <w:divBdr>
        <w:top w:val="none" w:sz="0" w:space="0" w:color="auto"/>
        <w:left w:val="none" w:sz="0" w:space="0" w:color="auto"/>
        <w:bottom w:val="none" w:sz="0" w:space="0" w:color="auto"/>
        <w:right w:val="none" w:sz="0" w:space="0" w:color="auto"/>
      </w:divBdr>
    </w:div>
    <w:div w:id="162820143">
      <w:bodyDiv w:val="1"/>
      <w:marLeft w:val="0"/>
      <w:marRight w:val="0"/>
      <w:marTop w:val="0"/>
      <w:marBottom w:val="0"/>
      <w:divBdr>
        <w:top w:val="none" w:sz="0" w:space="0" w:color="auto"/>
        <w:left w:val="none" w:sz="0" w:space="0" w:color="auto"/>
        <w:bottom w:val="none" w:sz="0" w:space="0" w:color="auto"/>
        <w:right w:val="none" w:sz="0" w:space="0" w:color="auto"/>
      </w:divBdr>
    </w:div>
    <w:div w:id="512188926">
      <w:bodyDiv w:val="1"/>
      <w:marLeft w:val="0"/>
      <w:marRight w:val="0"/>
      <w:marTop w:val="0"/>
      <w:marBottom w:val="0"/>
      <w:divBdr>
        <w:top w:val="none" w:sz="0" w:space="0" w:color="auto"/>
        <w:left w:val="none" w:sz="0" w:space="0" w:color="auto"/>
        <w:bottom w:val="none" w:sz="0" w:space="0" w:color="auto"/>
        <w:right w:val="none" w:sz="0" w:space="0" w:color="auto"/>
      </w:divBdr>
    </w:div>
    <w:div w:id="545338491">
      <w:bodyDiv w:val="1"/>
      <w:marLeft w:val="0"/>
      <w:marRight w:val="0"/>
      <w:marTop w:val="0"/>
      <w:marBottom w:val="0"/>
      <w:divBdr>
        <w:top w:val="none" w:sz="0" w:space="0" w:color="auto"/>
        <w:left w:val="none" w:sz="0" w:space="0" w:color="auto"/>
        <w:bottom w:val="none" w:sz="0" w:space="0" w:color="auto"/>
        <w:right w:val="none" w:sz="0" w:space="0" w:color="auto"/>
      </w:divBdr>
    </w:div>
    <w:div w:id="747339686">
      <w:bodyDiv w:val="1"/>
      <w:marLeft w:val="0"/>
      <w:marRight w:val="0"/>
      <w:marTop w:val="0"/>
      <w:marBottom w:val="0"/>
      <w:divBdr>
        <w:top w:val="none" w:sz="0" w:space="0" w:color="auto"/>
        <w:left w:val="none" w:sz="0" w:space="0" w:color="auto"/>
        <w:bottom w:val="none" w:sz="0" w:space="0" w:color="auto"/>
        <w:right w:val="none" w:sz="0" w:space="0" w:color="auto"/>
      </w:divBdr>
      <w:divsChild>
        <w:div w:id="570190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1100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87322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47923738">
      <w:bodyDiv w:val="1"/>
      <w:marLeft w:val="0"/>
      <w:marRight w:val="0"/>
      <w:marTop w:val="0"/>
      <w:marBottom w:val="0"/>
      <w:divBdr>
        <w:top w:val="none" w:sz="0" w:space="0" w:color="auto"/>
        <w:left w:val="none" w:sz="0" w:space="0" w:color="auto"/>
        <w:bottom w:val="none" w:sz="0" w:space="0" w:color="auto"/>
        <w:right w:val="none" w:sz="0" w:space="0" w:color="auto"/>
      </w:divBdr>
    </w:div>
    <w:div w:id="767505618">
      <w:bodyDiv w:val="1"/>
      <w:marLeft w:val="0"/>
      <w:marRight w:val="0"/>
      <w:marTop w:val="0"/>
      <w:marBottom w:val="0"/>
      <w:divBdr>
        <w:top w:val="none" w:sz="0" w:space="0" w:color="auto"/>
        <w:left w:val="none" w:sz="0" w:space="0" w:color="auto"/>
        <w:bottom w:val="none" w:sz="0" w:space="0" w:color="auto"/>
        <w:right w:val="none" w:sz="0" w:space="0" w:color="auto"/>
      </w:divBdr>
    </w:div>
    <w:div w:id="779760822">
      <w:bodyDiv w:val="1"/>
      <w:marLeft w:val="0"/>
      <w:marRight w:val="0"/>
      <w:marTop w:val="0"/>
      <w:marBottom w:val="0"/>
      <w:divBdr>
        <w:top w:val="none" w:sz="0" w:space="0" w:color="auto"/>
        <w:left w:val="none" w:sz="0" w:space="0" w:color="auto"/>
        <w:bottom w:val="none" w:sz="0" w:space="0" w:color="auto"/>
        <w:right w:val="none" w:sz="0" w:space="0" w:color="auto"/>
      </w:divBdr>
    </w:div>
    <w:div w:id="915096601">
      <w:bodyDiv w:val="1"/>
      <w:marLeft w:val="0"/>
      <w:marRight w:val="0"/>
      <w:marTop w:val="0"/>
      <w:marBottom w:val="0"/>
      <w:divBdr>
        <w:top w:val="none" w:sz="0" w:space="0" w:color="auto"/>
        <w:left w:val="none" w:sz="0" w:space="0" w:color="auto"/>
        <w:bottom w:val="none" w:sz="0" w:space="0" w:color="auto"/>
        <w:right w:val="none" w:sz="0" w:space="0" w:color="auto"/>
      </w:divBdr>
    </w:div>
    <w:div w:id="926814200">
      <w:bodyDiv w:val="1"/>
      <w:marLeft w:val="0"/>
      <w:marRight w:val="0"/>
      <w:marTop w:val="0"/>
      <w:marBottom w:val="0"/>
      <w:divBdr>
        <w:top w:val="none" w:sz="0" w:space="0" w:color="auto"/>
        <w:left w:val="none" w:sz="0" w:space="0" w:color="auto"/>
        <w:bottom w:val="none" w:sz="0" w:space="0" w:color="auto"/>
        <w:right w:val="none" w:sz="0" w:space="0" w:color="auto"/>
      </w:divBdr>
    </w:div>
    <w:div w:id="1004169768">
      <w:bodyDiv w:val="1"/>
      <w:marLeft w:val="0"/>
      <w:marRight w:val="0"/>
      <w:marTop w:val="0"/>
      <w:marBottom w:val="0"/>
      <w:divBdr>
        <w:top w:val="none" w:sz="0" w:space="0" w:color="auto"/>
        <w:left w:val="none" w:sz="0" w:space="0" w:color="auto"/>
        <w:bottom w:val="none" w:sz="0" w:space="0" w:color="auto"/>
        <w:right w:val="none" w:sz="0" w:space="0" w:color="auto"/>
      </w:divBdr>
      <w:divsChild>
        <w:div w:id="19405260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73321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91174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0859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65393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2988910">
                              <w:marLeft w:val="0"/>
                              <w:marRight w:val="0"/>
                              <w:marTop w:val="0"/>
                              <w:marBottom w:val="0"/>
                              <w:divBdr>
                                <w:top w:val="none" w:sz="0" w:space="0" w:color="auto"/>
                                <w:left w:val="none" w:sz="0" w:space="0" w:color="auto"/>
                                <w:bottom w:val="none" w:sz="0" w:space="0" w:color="auto"/>
                                <w:right w:val="none" w:sz="0" w:space="0" w:color="auto"/>
                              </w:divBdr>
                            </w:div>
                            <w:div w:id="15450192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43129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4131609">
                                      <w:marLeft w:val="0"/>
                                      <w:marRight w:val="0"/>
                                      <w:marTop w:val="0"/>
                                      <w:marBottom w:val="0"/>
                                      <w:divBdr>
                                        <w:top w:val="none" w:sz="0" w:space="0" w:color="auto"/>
                                        <w:left w:val="none" w:sz="0" w:space="0" w:color="auto"/>
                                        <w:bottom w:val="none" w:sz="0" w:space="0" w:color="auto"/>
                                        <w:right w:val="none" w:sz="0" w:space="0" w:color="auto"/>
                                      </w:divBdr>
                                    </w:div>
                                    <w:div w:id="1509253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80766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4332496">
                                              <w:marLeft w:val="0"/>
                                              <w:marRight w:val="0"/>
                                              <w:marTop w:val="0"/>
                                              <w:marBottom w:val="0"/>
                                              <w:divBdr>
                                                <w:top w:val="none" w:sz="0" w:space="0" w:color="auto"/>
                                                <w:left w:val="none" w:sz="0" w:space="0" w:color="auto"/>
                                                <w:bottom w:val="none" w:sz="0" w:space="0" w:color="auto"/>
                                                <w:right w:val="none" w:sz="0" w:space="0" w:color="auto"/>
                                              </w:divBdr>
                                            </w:div>
                                            <w:div w:id="2044400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89422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67569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8254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15248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35388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19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7758170">
      <w:bodyDiv w:val="1"/>
      <w:marLeft w:val="0"/>
      <w:marRight w:val="0"/>
      <w:marTop w:val="0"/>
      <w:marBottom w:val="0"/>
      <w:divBdr>
        <w:top w:val="none" w:sz="0" w:space="0" w:color="auto"/>
        <w:left w:val="none" w:sz="0" w:space="0" w:color="auto"/>
        <w:bottom w:val="none" w:sz="0" w:space="0" w:color="auto"/>
        <w:right w:val="none" w:sz="0" w:space="0" w:color="auto"/>
      </w:divBdr>
      <w:divsChild>
        <w:div w:id="18623624">
          <w:marLeft w:val="0"/>
          <w:marRight w:val="0"/>
          <w:marTop w:val="0"/>
          <w:marBottom w:val="0"/>
          <w:divBdr>
            <w:top w:val="none" w:sz="0" w:space="0" w:color="auto"/>
            <w:left w:val="none" w:sz="0" w:space="0" w:color="auto"/>
            <w:bottom w:val="none" w:sz="0" w:space="0" w:color="auto"/>
            <w:right w:val="none" w:sz="0" w:space="0" w:color="auto"/>
          </w:divBdr>
        </w:div>
        <w:div w:id="62990572">
          <w:marLeft w:val="0"/>
          <w:marRight w:val="0"/>
          <w:marTop w:val="0"/>
          <w:marBottom w:val="0"/>
          <w:divBdr>
            <w:top w:val="none" w:sz="0" w:space="0" w:color="auto"/>
            <w:left w:val="none" w:sz="0" w:space="0" w:color="auto"/>
            <w:bottom w:val="none" w:sz="0" w:space="0" w:color="auto"/>
            <w:right w:val="none" w:sz="0" w:space="0" w:color="auto"/>
          </w:divBdr>
        </w:div>
        <w:div w:id="325521619">
          <w:marLeft w:val="0"/>
          <w:marRight w:val="0"/>
          <w:marTop w:val="0"/>
          <w:marBottom w:val="0"/>
          <w:divBdr>
            <w:top w:val="none" w:sz="0" w:space="0" w:color="auto"/>
            <w:left w:val="none" w:sz="0" w:space="0" w:color="auto"/>
            <w:bottom w:val="none" w:sz="0" w:space="0" w:color="auto"/>
            <w:right w:val="none" w:sz="0" w:space="0" w:color="auto"/>
          </w:divBdr>
        </w:div>
        <w:div w:id="462649919">
          <w:marLeft w:val="0"/>
          <w:marRight w:val="0"/>
          <w:marTop w:val="0"/>
          <w:marBottom w:val="0"/>
          <w:divBdr>
            <w:top w:val="none" w:sz="0" w:space="0" w:color="auto"/>
            <w:left w:val="none" w:sz="0" w:space="0" w:color="auto"/>
            <w:bottom w:val="none" w:sz="0" w:space="0" w:color="auto"/>
            <w:right w:val="none" w:sz="0" w:space="0" w:color="auto"/>
          </w:divBdr>
        </w:div>
        <w:div w:id="469178543">
          <w:marLeft w:val="0"/>
          <w:marRight w:val="0"/>
          <w:marTop w:val="0"/>
          <w:marBottom w:val="0"/>
          <w:divBdr>
            <w:top w:val="none" w:sz="0" w:space="0" w:color="auto"/>
            <w:left w:val="none" w:sz="0" w:space="0" w:color="auto"/>
            <w:bottom w:val="none" w:sz="0" w:space="0" w:color="auto"/>
            <w:right w:val="none" w:sz="0" w:space="0" w:color="auto"/>
          </w:divBdr>
        </w:div>
        <w:div w:id="539900868">
          <w:marLeft w:val="0"/>
          <w:marRight w:val="0"/>
          <w:marTop w:val="0"/>
          <w:marBottom w:val="0"/>
          <w:divBdr>
            <w:top w:val="none" w:sz="0" w:space="0" w:color="auto"/>
            <w:left w:val="none" w:sz="0" w:space="0" w:color="auto"/>
            <w:bottom w:val="none" w:sz="0" w:space="0" w:color="auto"/>
            <w:right w:val="none" w:sz="0" w:space="0" w:color="auto"/>
          </w:divBdr>
        </w:div>
        <w:div w:id="600070370">
          <w:marLeft w:val="0"/>
          <w:marRight w:val="0"/>
          <w:marTop w:val="0"/>
          <w:marBottom w:val="0"/>
          <w:divBdr>
            <w:top w:val="none" w:sz="0" w:space="0" w:color="auto"/>
            <w:left w:val="none" w:sz="0" w:space="0" w:color="auto"/>
            <w:bottom w:val="none" w:sz="0" w:space="0" w:color="auto"/>
            <w:right w:val="none" w:sz="0" w:space="0" w:color="auto"/>
          </w:divBdr>
        </w:div>
        <w:div w:id="700322734">
          <w:marLeft w:val="0"/>
          <w:marRight w:val="0"/>
          <w:marTop w:val="0"/>
          <w:marBottom w:val="0"/>
          <w:divBdr>
            <w:top w:val="none" w:sz="0" w:space="0" w:color="auto"/>
            <w:left w:val="none" w:sz="0" w:space="0" w:color="auto"/>
            <w:bottom w:val="none" w:sz="0" w:space="0" w:color="auto"/>
            <w:right w:val="none" w:sz="0" w:space="0" w:color="auto"/>
          </w:divBdr>
        </w:div>
        <w:div w:id="909265888">
          <w:marLeft w:val="0"/>
          <w:marRight w:val="0"/>
          <w:marTop w:val="0"/>
          <w:marBottom w:val="0"/>
          <w:divBdr>
            <w:top w:val="none" w:sz="0" w:space="0" w:color="auto"/>
            <w:left w:val="none" w:sz="0" w:space="0" w:color="auto"/>
            <w:bottom w:val="none" w:sz="0" w:space="0" w:color="auto"/>
            <w:right w:val="none" w:sz="0" w:space="0" w:color="auto"/>
          </w:divBdr>
        </w:div>
        <w:div w:id="927039464">
          <w:marLeft w:val="0"/>
          <w:marRight w:val="0"/>
          <w:marTop w:val="0"/>
          <w:marBottom w:val="0"/>
          <w:divBdr>
            <w:top w:val="none" w:sz="0" w:space="0" w:color="auto"/>
            <w:left w:val="none" w:sz="0" w:space="0" w:color="auto"/>
            <w:bottom w:val="none" w:sz="0" w:space="0" w:color="auto"/>
            <w:right w:val="none" w:sz="0" w:space="0" w:color="auto"/>
          </w:divBdr>
        </w:div>
        <w:div w:id="1632516612">
          <w:marLeft w:val="0"/>
          <w:marRight w:val="0"/>
          <w:marTop w:val="0"/>
          <w:marBottom w:val="0"/>
          <w:divBdr>
            <w:top w:val="none" w:sz="0" w:space="0" w:color="auto"/>
            <w:left w:val="none" w:sz="0" w:space="0" w:color="auto"/>
            <w:bottom w:val="none" w:sz="0" w:space="0" w:color="auto"/>
            <w:right w:val="none" w:sz="0" w:space="0" w:color="auto"/>
          </w:divBdr>
        </w:div>
        <w:div w:id="1666124380">
          <w:marLeft w:val="0"/>
          <w:marRight w:val="0"/>
          <w:marTop w:val="0"/>
          <w:marBottom w:val="0"/>
          <w:divBdr>
            <w:top w:val="none" w:sz="0" w:space="0" w:color="auto"/>
            <w:left w:val="none" w:sz="0" w:space="0" w:color="auto"/>
            <w:bottom w:val="none" w:sz="0" w:space="0" w:color="auto"/>
            <w:right w:val="none" w:sz="0" w:space="0" w:color="auto"/>
          </w:divBdr>
        </w:div>
        <w:div w:id="1731147587">
          <w:marLeft w:val="0"/>
          <w:marRight w:val="0"/>
          <w:marTop w:val="0"/>
          <w:marBottom w:val="0"/>
          <w:divBdr>
            <w:top w:val="none" w:sz="0" w:space="0" w:color="auto"/>
            <w:left w:val="none" w:sz="0" w:space="0" w:color="auto"/>
            <w:bottom w:val="none" w:sz="0" w:space="0" w:color="auto"/>
            <w:right w:val="none" w:sz="0" w:space="0" w:color="auto"/>
          </w:divBdr>
        </w:div>
        <w:div w:id="1792020059">
          <w:marLeft w:val="0"/>
          <w:marRight w:val="0"/>
          <w:marTop w:val="0"/>
          <w:marBottom w:val="0"/>
          <w:divBdr>
            <w:top w:val="none" w:sz="0" w:space="0" w:color="auto"/>
            <w:left w:val="none" w:sz="0" w:space="0" w:color="auto"/>
            <w:bottom w:val="none" w:sz="0" w:space="0" w:color="auto"/>
            <w:right w:val="none" w:sz="0" w:space="0" w:color="auto"/>
          </w:divBdr>
        </w:div>
        <w:div w:id="1882743981">
          <w:marLeft w:val="0"/>
          <w:marRight w:val="0"/>
          <w:marTop w:val="0"/>
          <w:marBottom w:val="0"/>
          <w:divBdr>
            <w:top w:val="none" w:sz="0" w:space="0" w:color="auto"/>
            <w:left w:val="none" w:sz="0" w:space="0" w:color="auto"/>
            <w:bottom w:val="none" w:sz="0" w:space="0" w:color="auto"/>
            <w:right w:val="none" w:sz="0" w:space="0" w:color="auto"/>
          </w:divBdr>
        </w:div>
        <w:div w:id="2009862663">
          <w:marLeft w:val="0"/>
          <w:marRight w:val="0"/>
          <w:marTop w:val="0"/>
          <w:marBottom w:val="0"/>
          <w:divBdr>
            <w:top w:val="none" w:sz="0" w:space="0" w:color="auto"/>
            <w:left w:val="none" w:sz="0" w:space="0" w:color="auto"/>
            <w:bottom w:val="none" w:sz="0" w:space="0" w:color="auto"/>
            <w:right w:val="none" w:sz="0" w:space="0" w:color="auto"/>
          </w:divBdr>
        </w:div>
        <w:div w:id="2013995008">
          <w:marLeft w:val="0"/>
          <w:marRight w:val="0"/>
          <w:marTop w:val="0"/>
          <w:marBottom w:val="0"/>
          <w:divBdr>
            <w:top w:val="none" w:sz="0" w:space="0" w:color="auto"/>
            <w:left w:val="none" w:sz="0" w:space="0" w:color="auto"/>
            <w:bottom w:val="none" w:sz="0" w:space="0" w:color="auto"/>
            <w:right w:val="none" w:sz="0" w:space="0" w:color="auto"/>
          </w:divBdr>
          <w:divsChild>
            <w:div w:id="1047148044">
              <w:marLeft w:val="0"/>
              <w:marRight w:val="0"/>
              <w:marTop w:val="0"/>
              <w:marBottom w:val="0"/>
              <w:divBdr>
                <w:top w:val="none" w:sz="0" w:space="0" w:color="auto"/>
                <w:left w:val="none" w:sz="0" w:space="0" w:color="auto"/>
                <w:bottom w:val="none" w:sz="0" w:space="0" w:color="auto"/>
                <w:right w:val="none" w:sz="0" w:space="0" w:color="auto"/>
              </w:divBdr>
            </w:div>
            <w:div w:id="1882010906">
              <w:marLeft w:val="0"/>
              <w:marRight w:val="0"/>
              <w:marTop w:val="0"/>
              <w:marBottom w:val="0"/>
              <w:divBdr>
                <w:top w:val="none" w:sz="0" w:space="0" w:color="auto"/>
                <w:left w:val="none" w:sz="0" w:space="0" w:color="auto"/>
                <w:bottom w:val="none" w:sz="0" w:space="0" w:color="auto"/>
                <w:right w:val="none" w:sz="0" w:space="0" w:color="auto"/>
              </w:divBdr>
              <w:divsChild>
                <w:div w:id="207326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89194">
          <w:marLeft w:val="0"/>
          <w:marRight w:val="0"/>
          <w:marTop w:val="0"/>
          <w:marBottom w:val="0"/>
          <w:divBdr>
            <w:top w:val="none" w:sz="0" w:space="0" w:color="auto"/>
            <w:left w:val="none" w:sz="0" w:space="0" w:color="auto"/>
            <w:bottom w:val="none" w:sz="0" w:space="0" w:color="auto"/>
            <w:right w:val="none" w:sz="0" w:space="0" w:color="auto"/>
          </w:divBdr>
        </w:div>
      </w:divsChild>
    </w:div>
    <w:div w:id="1114053958">
      <w:bodyDiv w:val="1"/>
      <w:marLeft w:val="0"/>
      <w:marRight w:val="0"/>
      <w:marTop w:val="0"/>
      <w:marBottom w:val="0"/>
      <w:divBdr>
        <w:top w:val="none" w:sz="0" w:space="0" w:color="auto"/>
        <w:left w:val="none" w:sz="0" w:space="0" w:color="auto"/>
        <w:bottom w:val="none" w:sz="0" w:space="0" w:color="auto"/>
        <w:right w:val="none" w:sz="0" w:space="0" w:color="auto"/>
      </w:divBdr>
    </w:div>
    <w:div w:id="1213152097">
      <w:bodyDiv w:val="1"/>
      <w:marLeft w:val="0"/>
      <w:marRight w:val="0"/>
      <w:marTop w:val="0"/>
      <w:marBottom w:val="0"/>
      <w:divBdr>
        <w:top w:val="none" w:sz="0" w:space="0" w:color="auto"/>
        <w:left w:val="none" w:sz="0" w:space="0" w:color="auto"/>
        <w:bottom w:val="none" w:sz="0" w:space="0" w:color="auto"/>
        <w:right w:val="none" w:sz="0" w:space="0" w:color="auto"/>
      </w:divBdr>
      <w:divsChild>
        <w:div w:id="5851896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0705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2041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89589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08596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215463422">
      <w:bodyDiv w:val="1"/>
      <w:marLeft w:val="0"/>
      <w:marRight w:val="0"/>
      <w:marTop w:val="0"/>
      <w:marBottom w:val="0"/>
      <w:divBdr>
        <w:top w:val="none" w:sz="0" w:space="0" w:color="auto"/>
        <w:left w:val="none" w:sz="0" w:space="0" w:color="auto"/>
        <w:bottom w:val="none" w:sz="0" w:space="0" w:color="auto"/>
        <w:right w:val="none" w:sz="0" w:space="0" w:color="auto"/>
      </w:divBdr>
    </w:div>
    <w:div w:id="1232958041">
      <w:bodyDiv w:val="1"/>
      <w:marLeft w:val="0"/>
      <w:marRight w:val="0"/>
      <w:marTop w:val="0"/>
      <w:marBottom w:val="0"/>
      <w:divBdr>
        <w:top w:val="none" w:sz="0" w:space="0" w:color="auto"/>
        <w:left w:val="none" w:sz="0" w:space="0" w:color="auto"/>
        <w:bottom w:val="none" w:sz="0" w:space="0" w:color="auto"/>
        <w:right w:val="none" w:sz="0" w:space="0" w:color="auto"/>
      </w:divBdr>
    </w:div>
    <w:div w:id="1321958557">
      <w:bodyDiv w:val="1"/>
      <w:marLeft w:val="0"/>
      <w:marRight w:val="0"/>
      <w:marTop w:val="0"/>
      <w:marBottom w:val="0"/>
      <w:divBdr>
        <w:top w:val="none" w:sz="0" w:space="0" w:color="auto"/>
        <w:left w:val="none" w:sz="0" w:space="0" w:color="auto"/>
        <w:bottom w:val="none" w:sz="0" w:space="0" w:color="auto"/>
        <w:right w:val="none" w:sz="0" w:space="0" w:color="auto"/>
      </w:divBdr>
    </w:div>
    <w:div w:id="1335373634">
      <w:bodyDiv w:val="1"/>
      <w:marLeft w:val="0"/>
      <w:marRight w:val="0"/>
      <w:marTop w:val="0"/>
      <w:marBottom w:val="0"/>
      <w:divBdr>
        <w:top w:val="none" w:sz="0" w:space="0" w:color="auto"/>
        <w:left w:val="none" w:sz="0" w:space="0" w:color="auto"/>
        <w:bottom w:val="none" w:sz="0" w:space="0" w:color="auto"/>
        <w:right w:val="none" w:sz="0" w:space="0" w:color="auto"/>
      </w:divBdr>
    </w:div>
    <w:div w:id="1342701689">
      <w:bodyDiv w:val="1"/>
      <w:marLeft w:val="0"/>
      <w:marRight w:val="0"/>
      <w:marTop w:val="0"/>
      <w:marBottom w:val="0"/>
      <w:divBdr>
        <w:top w:val="none" w:sz="0" w:space="0" w:color="auto"/>
        <w:left w:val="none" w:sz="0" w:space="0" w:color="auto"/>
        <w:bottom w:val="none" w:sz="0" w:space="0" w:color="auto"/>
        <w:right w:val="none" w:sz="0" w:space="0" w:color="auto"/>
      </w:divBdr>
    </w:div>
    <w:div w:id="1616911275">
      <w:bodyDiv w:val="1"/>
      <w:marLeft w:val="0"/>
      <w:marRight w:val="0"/>
      <w:marTop w:val="0"/>
      <w:marBottom w:val="0"/>
      <w:divBdr>
        <w:top w:val="none" w:sz="0" w:space="0" w:color="auto"/>
        <w:left w:val="none" w:sz="0" w:space="0" w:color="auto"/>
        <w:bottom w:val="none" w:sz="0" w:space="0" w:color="auto"/>
        <w:right w:val="none" w:sz="0" w:space="0" w:color="auto"/>
      </w:divBdr>
    </w:div>
    <w:div w:id="1680307308">
      <w:bodyDiv w:val="1"/>
      <w:marLeft w:val="0"/>
      <w:marRight w:val="0"/>
      <w:marTop w:val="0"/>
      <w:marBottom w:val="0"/>
      <w:divBdr>
        <w:top w:val="none" w:sz="0" w:space="0" w:color="auto"/>
        <w:left w:val="none" w:sz="0" w:space="0" w:color="auto"/>
        <w:bottom w:val="none" w:sz="0" w:space="0" w:color="auto"/>
        <w:right w:val="none" w:sz="0" w:space="0" w:color="auto"/>
      </w:divBdr>
    </w:div>
    <w:div w:id="1703899389">
      <w:bodyDiv w:val="1"/>
      <w:marLeft w:val="0"/>
      <w:marRight w:val="0"/>
      <w:marTop w:val="0"/>
      <w:marBottom w:val="0"/>
      <w:divBdr>
        <w:top w:val="none" w:sz="0" w:space="0" w:color="auto"/>
        <w:left w:val="none" w:sz="0" w:space="0" w:color="auto"/>
        <w:bottom w:val="none" w:sz="0" w:space="0" w:color="auto"/>
        <w:right w:val="none" w:sz="0" w:space="0" w:color="auto"/>
      </w:divBdr>
    </w:div>
    <w:div w:id="1828858697">
      <w:bodyDiv w:val="1"/>
      <w:marLeft w:val="0"/>
      <w:marRight w:val="0"/>
      <w:marTop w:val="0"/>
      <w:marBottom w:val="0"/>
      <w:divBdr>
        <w:top w:val="none" w:sz="0" w:space="0" w:color="auto"/>
        <w:left w:val="none" w:sz="0" w:space="0" w:color="auto"/>
        <w:bottom w:val="none" w:sz="0" w:space="0" w:color="auto"/>
        <w:right w:val="none" w:sz="0" w:space="0" w:color="auto"/>
      </w:divBdr>
      <w:divsChild>
        <w:div w:id="1058548305">
          <w:marLeft w:val="0"/>
          <w:marRight w:val="0"/>
          <w:marTop w:val="0"/>
          <w:marBottom w:val="0"/>
          <w:divBdr>
            <w:top w:val="none" w:sz="0" w:space="0" w:color="auto"/>
            <w:left w:val="none" w:sz="0" w:space="0" w:color="auto"/>
            <w:bottom w:val="none" w:sz="0" w:space="0" w:color="auto"/>
            <w:right w:val="none" w:sz="0" w:space="0" w:color="auto"/>
          </w:divBdr>
        </w:div>
      </w:divsChild>
    </w:div>
    <w:div w:id="1999916992">
      <w:bodyDiv w:val="1"/>
      <w:marLeft w:val="0"/>
      <w:marRight w:val="0"/>
      <w:marTop w:val="0"/>
      <w:marBottom w:val="0"/>
      <w:divBdr>
        <w:top w:val="none" w:sz="0" w:space="0" w:color="auto"/>
        <w:left w:val="none" w:sz="0" w:space="0" w:color="auto"/>
        <w:bottom w:val="none" w:sz="0" w:space="0" w:color="auto"/>
        <w:right w:val="none" w:sz="0" w:space="0" w:color="auto"/>
      </w:divBdr>
    </w:div>
    <w:div w:id="2081706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69694-D131-4BD5-B530-B8A6E7652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2506</TotalTime>
  <Pages>5</Pages>
  <Words>416</Words>
  <Characters>2374</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dc:description/>
  <cp:lastModifiedBy>Kunio Doi</cp:lastModifiedBy>
  <cp:revision>46</cp:revision>
  <cp:lastPrinted>2022-07-14T04:12:00Z</cp:lastPrinted>
  <dcterms:created xsi:type="dcterms:W3CDTF">2022-07-09T00:00:00Z</dcterms:created>
  <dcterms:modified xsi:type="dcterms:W3CDTF">2022-07-14T20:07:00Z</dcterms:modified>
</cp:coreProperties>
</file>