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1F093" w14:textId="2C9F1F1F" w:rsidR="00DB5072" w:rsidRDefault="00F53CC8" w:rsidP="008D5CFA">
      <w:pPr>
        <w:pStyle w:val="a9"/>
        <w:rPr>
          <w:rFonts w:asciiTheme="majorEastAsia" w:eastAsiaTheme="majorEastAsia" w:hAnsiTheme="majorEastAsia"/>
          <w:sz w:val="24"/>
          <w:szCs w:val="24"/>
        </w:rPr>
      </w:pPr>
      <w:bookmarkStart w:id="0" w:name="_Hlk72295639"/>
      <w:bookmarkStart w:id="1" w:name="_Hlk71944437"/>
      <w:bookmarkStart w:id="2" w:name="_Hlk71864212"/>
      <w:bookmarkStart w:id="3" w:name="_Hlk69796658"/>
      <w:bookmarkStart w:id="4" w:name="_Hlk69347494"/>
      <w:bookmarkStart w:id="5" w:name="_Hlk68312183"/>
      <w:bookmarkStart w:id="6" w:name="_Hlk67713880"/>
      <w:bookmarkStart w:id="7" w:name="_Hlk67115294"/>
      <w:bookmarkStart w:id="8" w:name="_Hlk66241528"/>
      <w:bookmarkStart w:id="9" w:name="_Hlk65987559"/>
      <w:bookmarkStart w:id="10" w:name="_Hlk65732679"/>
      <w:bookmarkStart w:id="11" w:name="_Hlk64440159"/>
      <w:bookmarkStart w:id="12" w:name="_Hlk64258142"/>
      <w:bookmarkStart w:id="13" w:name="_Hlk64087558"/>
      <w:bookmarkStart w:id="14" w:name="_Hlk62697324"/>
      <w:bookmarkStart w:id="15" w:name="_Hlk62625097"/>
      <w:bookmarkStart w:id="16" w:name="_Hlk62350363"/>
      <w:bookmarkStart w:id="17" w:name="_Hlk62021958"/>
      <w:r>
        <w:rPr>
          <w:rFonts w:asciiTheme="majorEastAsia" w:eastAsiaTheme="majorEastAsia" w:hAnsiTheme="majorEastAsia" w:hint="eastAsia"/>
          <w:sz w:val="24"/>
          <w:szCs w:val="24"/>
        </w:rPr>
        <w:t xml:space="preserve">皆さん　　　</w:t>
      </w:r>
      <w:r w:rsidRPr="008D5CFA">
        <w:rPr>
          <w:rFonts w:asciiTheme="majorEastAsia" w:eastAsiaTheme="majorEastAsia" w:hAnsiTheme="majorEastAsia" w:hint="eastAsia"/>
          <w:sz w:val="24"/>
          <w:szCs w:val="24"/>
        </w:rPr>
        <w:t>シカゴだより第20</w:t>
      </w:r>
      <w:r w:rsidR="00F05A76">
        <w:rPr>
          <w:rFonts w:asciiTheme="majorEastAsia" w:eastAsiaTheme="majorEastAsia" w:hAnsiTheme="majorEastAsia" w:hint="eastAsia"/>
          <w:sz w:val="24"/>
          <w:szCs w:val="24"/>
        </w:rPr>
        <w:t>6</w:t>
      </w:r>
      <w:r w:rsidRPr="008D5CFA">
        <w:rPr>
          <w:rFonts w:asciiTheme="majorEastAsia" w:eastAsiaTheme="majorEastAsia" w:hAnsiTheme="majorEastAsia" w:hint="eastAsia"/>
          <w:sz w:val="24"/>
          <w:szCs w:val="24"/>
        </w:rPr>
        <w:t>報「</w:t>
      </w:r>
      <w:r w:rsidR="002A1F75">
        <w:rPr>
          <w:rFonts w:asciiTheme="majorEastAsia" w:eastAsiaTheme="majorEastAsia" w:hAnsiTheme="majorEastAsia" w:hint="eastAsia"/>
          <w:sz w:val="24"/>
          <w:szCs w:val="24"/>
        </w:rPr>
        <w:t>インドネシア</w:t>
      </w:r>
      <w:r w:rsidRPr="008D5CFA">
        <w:rPr>
          <w:rFonts w:asciiTheme="majorEastAsia" w:eastAsiaTheme="majorEastAsia" w:hAnsiTheme="majorEastAsia" w:hint="eastAsia"/>
          <w:sz w:val="24"/>
          <w:szCs w:val="24"/>
        </w:rPr>
        <w:t xml:space="preserve">」　　　　</w:t>
      </w:r>
      <w:r w:rsidR="00C24339">
        <w:rPr>
          <w:rFonts w:asciiTheme="majorEastAsia" w:eastAsiaTheme="majorEastAsia" w:hAnsiTheme="majorEastAsia" w:hint="eastAsia"/>
          <w:sz w:val="24"/>
          <w:szCs w:val="24"/>
        </w:rPr>
        <w:t xml:space="preserve">　</w:t>
      </w:r>
      <w:r w:rsidRPr="008D5CFA">
        <w:rPr>
          <w:rFonts w:asciiTheme="majorEastAsia" w:eastAsiaTheme="majorEastAsia" w:hAnsiTheme="majorEastAsia" w:hint="eastAsia"/>
          <w:sz w:val="24"/>
          <w:szCs w:val="24"/>
        </w:rPr>
        <w:t>9月</w:t>
      </w:r>
      <w:r>
        <w:rPr>
          <w:rFonts w:asciiTheme="majorEastAsia" w:eastAsiaTheme="majorEastAsia" w:hAnsiTheme="majorEastAsia" w:hint="eastAsia"/>
          <w:sz w:val="24"/>
          <w:szCs w:val="24"/>
        </w:rPr>
        <w:t>2</w:t>
      </w:r>
      <w:r w:rsidR="00497E68">
        <w:rPr>
          <w:rFonts w:asciiTheme="majorEastAsia" w:eastAsiaTheme="majorEastAsia" w:hAnsiTheme="majorEastAsia" w:hint="eastAsia"/>
          <w:sz w:val="24"/>
          <w:szCs w:val="24"/>
        </w:rPr>
        <w:t>9</w:t>
      </w:r>
      <w:r w:rsidRPr="008D5CFA">
        <w:rPr>
          <w:rFonts w:asciiTheme="majorEastAsia" w:eastAsiaTheme="majorEastAsia" w:hAnsiTheme="majorEastAsia" w:hint="eastAsia"/>
          <w:sz w:val="24"/>
          <w:szCs w:val="24"/>
        </w:rPr>
        <w:t>日（</w:t>
      </w:r>
      <w:r w:rsidR="00497E68">
        <w:rPr>
          <w:rFonts w:asciiTheme="majorEastAsia" w:eastAsiaTheme="majorEastAsia" w:hAnsiTheme="majorEastAsia" w:hint="eastAsia"/>
          <w:sz w:val="24"/>
          <w:szCs w:val="24"/>
        </w:rPr>
        <w:t>木</w:t>
      </w:r>
      <w:r w:rsidRPr="008D5CFA">
        <w:rPr>
          <w:rFonts w:asciiTheme="majorEastAsia" w:eastAsiaTheme="majorEastAsia" w:hAnsiTheme="majorEastAsia" w:hint="eastAsia"/>
          <w:sz w:val="24"/>
          <w:szCs w:val="24"/>
        </w:rPr>
        <w:t>）</w:t>
      </w:r>
    </w:p>
    <w:p w14:paraId="560A2DC4" w14:textId="603BE869" w:rsidR="007F0430" w:rsidRDefault="00584372" w:rsidP="002A1F75">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6C22D3">
        <w:rPr>
          <w:rFonts w:asciiTheme="majorEastAsia" w:eastAsiaTheme="majorEastAsia" w:hAnsiTheme="majorEastAsia" w:hint="eastAsia"/>
          <w:sz w:val="24"/>
          <w:szCs w:val="24"/>
        </w:rPr>
        <w:t>インドネシア訪問は</w:t>
      </w:r>
      <w:r w:rsidR="00497E68">
        <w:rPr>
          <w:rFonts w:asciiTheme="majorEastAsia" w:eastAsiaTheme="majorEastAsia" w:hAnsiTheme="majorEastAsia" w:hint="eastAsia"/>
          <w:sz w:val="24"/>
          <w:szCs w:val="24"/>
        </w:rPr>
        <w:t>、</w:t>
      </w:r>
      <w:r w:rsidR="006C22D3">
        <w:rPr>
          <w:rFonts w:asciiTheme="majorEastAsia" w:eastAsiaTheme="majorEastAsia" w:hAnsiTheme="majorEastAsia" w:hint="eastAsia"/>
          <w:sz w:val="24"/>
          <w:szCs w:val="24"/>
        </w:rPr>
        <w:t>2015年ジョグジャカルタでアジア</w:t>
      </w:r>
      <w:r w:rsidR="00823692">
        <w:rPr>
          <w:rFonts w:asciiTheme="majorEastAsia" w:eastAsiaTheme="majorEastAsia" w:hAnsiTheme="majorEastAsia" w:hint="eastAsia"/>
          <w:sz w:val="24"/>
          <w:szCs w:val="24"/>
        </w:rPr>
        <w:t>・</w:t>
      </w:r>
      <w:r w:rsidR="006C22D3">
        <w:rPr>
          <w:rFonts w:asciiTheme="majorEastAsia" w:eastAsiaTheme="majorEastAsia" w:hAnsiTheme="majorEastAsia" w:hint="eastAsia"/>
          <w:sz w:val="24"/>
          <w:szCs w:val="24"/>
        </w:rPr>
        <w:t>オセアニア地域の医学物理に関する国際会議が開かれ</w:t>
      </w:r>
      <w:r w:rsidR="00497E68">
        <w:rPr>
          <w:rFonts w:asciiTheme="majorEastAsia" w:eastAsiaTheme="majorEastAsia" w:hAnsiTheme="majorEastAsia" w:hint="eastAsia"/>
          <w:sz w:val="24"/>
          <w:szCs w:val="24"/>
        </w:rPr>
        <w:t>実現し</w:t>
      </w:r>
      <w:r w:rsidR="006C22D3">
        <w:rPr>
          <w:rFonts w:asciiTheme="majorEastAsia" w:eastAsiaTheme="majorEastAsia" w:hAnsiTheme="majorEastAsia" w:hint="eastAsia"/>
          <w:sz w:val="24"/>
          <w:szCs w:val="24"/>
        </w:rPr>
        <w:t>ました。ジョグジャカルタ</w:t>
      </w:r>
      <w:r w:rsidR="00DA7803">
        <w:rPr>
          <w:rFonts w:asciiTheme="majorEastAsia" w:eastAsiaTheme="majorEastAsia" w:hAnsiTheme="majorEastAsia" w:hint="eastAsia"/>
          <w:sz w:val="24"/>
          <w:szCs w:val="24"/>
        </w:rPr>
        <w:t>はジャワ島の古都で、王宮や周辺のボロブドールやプランバナン寺院群などの世界遺産があります。現在はイスラム教徒が90%以上ですが、仏教とヒンズー教</w:t>
      </w:r>
      <w:r w:rsidR="00A9572B">
        <w:rPr>
          <w:rFonts w:asciiTheme="majorEastAsia" w:eastAsiaTheme="majorEastAsia" w:hAnsiTheme="majorEastAsia" w:hint="eastAsia"/>
          <w:sz w:val="24"/>
          <w:szCs w:val="24"/>
        </w:rPr>
        <w:t>も</w:t>
      </w:r>
      <w:r w:rsidR="00DA7803">
        <w:rPr>
          <w:rFonts w:asciiTheme="majorEastAsia" w:eastAsiaTheme="majorEastAsia" w:hAnsiTheme="majorEastAsia" w:hint="eastAsia"/>
          <w:sz w:val="24"/>
          <w:szCs w:val="24"/>
        </w:rPr>
        <w:t>共存してい</w:t>
      </w:r>
      <w:r w:rsidR="00497E68">
        <w:rPr>
          <w:rFonts w:asciiTheme="majorEastAsia" w:eastAsiaTheme="majorEastAsia" w:hAnsiTheme="majorEastAsia" w:hint="eastAsia"/>
          <w:sz w:val="24"/>
          <w:szCs w:val="24"/>
        </w:rPr>
        <w:t>ま</w:t>
      </w:r>
      <w:r w:rsidR="00DA7803">
        <w:rPr>
          <w:rFonts w:asciiTheme="majorEastAsia" w:eastAsiaTheme="majorEastAsia" w:hAnsiTheme="majorEastAsia" w:hint="eastAsia"/>
          <w:sz w:val="24"/>
          <w:szCs w:val="24"/>
        </w:rPr>
        <w:t>す。</w:t>
      </w:r>
      <w:r w:rsidR="00B026FD">
        <w:rPr>
          <w:rFonts w:asciiTheme="majorEastAsia" w:eastAsiaTheme="majorEastAsia" w:hAnsiTheme="majorEastAsia" w:hint="eastAsia"/>
          <w:sz w:val="24"/>
          <w:szCs w:val="24"/>
        </w:rPr>
        <w:t>ポロブドール遺跡</w:t>
      </w:r>
      <w:r w:rsidR="000159D7">
        <w:rPr>
          <w:rFonts w:asciiTheme="majorEastAsia" w:eastAsiaTheme="majorEastAsia" w:hAnsiTheme="majorEastAsia" w:hint="eastAsia"/>
          <w:sz w:val="24"/>
          <w:szCs w:val="24"/>
        </w:rPr>
        <w:t>（写真</w:t>
      </w:r>
      <w:r w:rsidR="00B03F21">
        <w:rPr>
          <w:rFonts w:asciiTheme="majorEastAsia" w:eastAsiaTheme="majorEastAsia" w:hAnsiTheme="majorEastAsia" w:hint="eastAsia"/>
          <w:sz w:val="24"/>
          <w:szCs w:val="24"/>
        </w:rPr>
        <w:t>1</w:t>
      </w:r>
      <w:r w:rsidR="000159D7">
        <w:rPr>
          <w:rFonts w:asciiTheme="majorEastAsia" w:eastAsiaTheme="majorEastAsia" w:hAnsiTheme="majorEastAsia" w:hint="eastAsia"/>
          <w:sz w:val="24"/>
          <w:szCs w:val="24"/>
        </w:rPr>
        <w:t>）</w:t>
      </w:r>
      <w:r w:rsidR="00B026FD">
        <w:rPr>
          <w:rFonts w:asciiTheme="majorEastAsia" w:eastAsiaTheme="majorEastAsia" w:hAnsiTheme="majorEastAsia" w:hint="eastAsia"/>
          <w:sz w:val="24"/>
          <w:szCs w:val="24"/>
        </w:rPr>
        <w:t>は、</w:t>
      </w:r>
      <w:r w:rsidR="001F52FE">
        <w:rPr>
          <w:rFonts w:asciiTheme="majorEastAsia" w:eastAsiaTheme="majorEastAsia" w:hAnsiTheme="majorEastAsia" w:hint="eastAsia"/>
          <w:sz w:val="24"/>
          <w:szCs w:val="24"/>
        </w:rPr>
        <w:t>9</w:t>
      </w:r>
      <w:r w:rsidR="00B026FD">
        <w:rPr>
          <w:rFonts w:asciiTheme="majorEastAsia" w:eastAsiaTheme="majorEastAsia" w:hAnsiTheme="majorEastAsia" w:hint="eastAsia"/>
          <w:sz w:val="24"/>
          <w:szCs w:val="24"/>
        </w:rPr>
        <w:t>世紀ごろに50年の歳月をかけて建造されたのですが、建造後1000年以上も密林の中で火山灰に隠れていたのです。しかし、仏教遺跡の伝説を信じたイギリス人によって1814年に発見され</w:t>
      </w:r>
      <w:r w:rsidR="00B03F21">
        <w:rPr>
          <w:rFonts w:asciiTheme="majorEastAsia" w:eastAsiaTheme="majorEastAsia" w:hAnsiTheme="majorEastAsia" w:hint="eastAsia"/>
          <w:sz w:val="24"/>
          <w:szCs w:val="24"/>
        </w:rPr>
        <w:t>ました</w:t>
      </w:r>
      <w:r w:rsidR="00CE6EE1">
        <w:rPr>
          <w:rFonts w:asciiTheme="majorEastAsia" w:eastAsiaTheme="majorEastAsia" w:hAnsiTheme="majorEastAsia" w:hint="eastAsia"/>
          <w:sz w:val="24"/>
          <w:szCs w:val="24"/>
        </w:rPr>
        <w:t>。</w:t>
      </w:r>
      <w:r w:rsidR="008A434C">
        <w:rPr>
          <w:rFonts w:asciiTheme="majorEastAsia" w:eastAsiaTheme="majorEastAsia" w:hAnsiTheme="majorEastAsia" w:hint="eastAsia"/>
          <w:sz w:val="24"/>
          <w:szCs w:val="24"/>
        </w:rPr>
        <w:t>発掘作業は極めて困難だったので、修復・保存は1973年のユネスコ主導による大規模作業を</w:t>
      </w:r>
      <w:r w:rsidR="005A6B91">
        <w:rPr>
          <w:rFonts w:asciiTheme="majorEastAsia" w:eastAsiaTheme="majorEastAsia" w:hAnsiTheme="majorEastAsia" w:hint="eastAsia"/>
          <w:sz w:val="24"/>
          <w:szCs w:val="24"/>
        </w:rPr>
        <w:t>待</w:t>
      </w:r>
      <w:r w:rsidR="00F171F1">
        <w:rPr>
          <w:rFonts w:asciiTheme="majorEastAsia" w:eastAsiaTheme="majorEastAsia" w:hAnsiTheme="majorEastAsia" w:hint="eastAsia"/>
          <w:sz w:val="24"/>
          <w:szCs w:val="24"/>
        </w:rPr>
        <w:t>つことになりま</w:t>
      </w:r>
      <w:r w:rsidR="005A6B91">
        <w:rPr>
          <w:rFonts w:asciiTheme="majorEastAsia" w:eastAsiaTheme="majorEastAsia" w:hAnsiTheme="majorEastAsia" w:hint="eastAsia"/>
          <w:sz w:val="24"/>
          <w:szCs w:val="24"/>
        </w:rPr>
        <w:t>す</w:t>
      </w:r>
      <w:r w:rsidR="008A434C">
        <w:rPr>
          <w:rFonts w:asciiTheme="majorEastAsia" w:eastAsiaTheme="majorEastAsia" w:hAnsiTheme="majorEastAsia" w:hint="eastAsia"/>
          <w:sz w:val="24"/>
          <w:szCs w:val="24"/>
        </w:rPr>
        <w:t>。</w:t>
      </w:r>
      <w:r w:rsidR="005A6B91">
        <w:rPr>
          <w:rFonts w:asciiTheme="majorEastAsia" w:eastAsiaTheme="majorEastAsia" w:hAnsiTheme="majorEastAsia" w:hint="eastAsia"/>
          <w:sz w:val="24"/>
          <w:szCs w:val="24"/>
        </w:rPr>
        <w:t>遺跡の訪問では、そのような歴史を想像するのが困難です。</w:t>
      </w:r>
      <w:r w:rsidR="001F52FE">
        <w:rPr>
          <w:rFonts w:asciiTheme="majorEastAsia" w:eastAsiaTheme="majorEastAsia" w:hAnsiTheme="majorEastAsia" w:hint="eastAsia"/>
          <w:sz w:val="24"/>
          <w:szCs w:val="24"/>
        </w:rPr>
        <w:t>一方、プランバナン寺院群</w:t>
      </w:r>
      <w:r w:rsidR="000159D7">
        <w:rPr>
          <w:rFonts w:asciiTheme="majorEastAsia" w:eastAsiaTheme="majorEastAsia" w:hAnsiTheme="majorEastAsia" w:hint="eastAsia"/>
          <w:sz w:val="24"/>
          <w:szCs w:val="24"/>
        </w:rPr>
        <w:t>（写真</w:t>
      </w:r>
      <w:r w:rsidR="00B03F21">
        <w:rPr>
          <w:rFonts w:asciiTheme="majorEastAsia" w:eastAsiaTheme="majorEastAsia" w:hAnsiTheme="majorEastAsia" w:hint="eastAsia"/>
          <w:sz w:val="24"/>
          <w:szCs w:val="24"/>
        </w:rPr>
        <w:t>2</w:t>
      </w:r>
      <w:r w:rsidR="000159D7">
        <w:rPr>
          <w:rFonts w:asciiTheme="majorEastAsia" w:eastAsiaTheme="majorEastAsia" w:hAnsiTheme="majorEastAsia" w:hint="eastAsia"/>
          <w:sz w:val="24"/>
          <w:szCs w:val="24"/>
        </w:rPr>
        <w:t>）</w:t>
      </w:r>
      <w:r w:rsidR="001F52FE">
        <w:rPr>
          <w:rFonts w:asciiTheme="majorEastAsia" w:eastAsiaTheme="majorEastAsia" w:hAnsiTheme="majorEastAsia" w:hint="eastAsia"/>
          <w:sz w:val="24"/>
          <w:szCs w:val="24"/>
        </w:rPr>
        <w:t>は、ジャワ・ヒンズー教の遺跡です。9世紀頃</w:t>
      </w:r>
      <w:r w:rsidR="003C1ADF">
        <w:rPr>
          <w:rFonts w:asciiTheme="majorEastAsia" w:eastAsiaTheme="majorEastAsia" w:hAnsiTheme="majorEastAsia" w:hint="eastAsia"/>
          <w:sz w:val="24"/>
          <w:szCs w:val="24"/>
        </w:rPr>
        <w:t>には北部は仏教王朝に、南部はヒンズー教王朝に統治されていましたが、二つの国は王族同士の婚姻で親戚関係にあったそうです。そこで同時代の宗教文化の繁栄と共存を理解する事が出来ます。</w:t>
      </w:r>
      <w:r w:rsidR="007F0430">
        <w:rPr>
          <w:rFonts w:asciiTheme="majorEastAsia" w:eastAsiaTheme="majorEastAsia" w:hAnsiTheme="majorEastAsia" w:hint="eastAsia"/>
          <w:sz w:val="24"/>
          <w:szCs w:val="24"/>
        </w:rPr>
        <w:t>インドネシア</w:t>
      </w:r>
      <w:r w:rsidR="00497E68">
        <w:rPr>
          <w:rFonts w:asciiTheme="majorEastAsia" w:eastAsiaTheme="majorEastAsia" w:hAnsiTheme="majorEastAsia" w:hint="eastAsia"/>
          <w:sz w:val="24"/>
          <w:szCs w:val="24"/>
        </w:rPr>
        <w:t>の</w:t>
      </w:r>
      <w:r w:rsidR="007F0430">
        <w:rPr>
          <w:rFonts w:asciiTheme="majorEastAsia" w:eastAsiaTheme="majorEastAsia" w:hAnsiTheme="majorEastAsia" w:hint="eastAsia"/>
          <w:sz w:val="24"/>
          <w:szCs w:val="24"/>
        </w:rPr>
        <w:t>特徴ある伝統的な染色工芸</w:t>
      </w:r>
      <w:r w:rsidR="00497E68">
        <w:rPr>
          <w:rFonts w:asciiTheme="majorEastAsia" w:eastAsiaTheme="majorEastAsia" w:hAnsiTheme="majorEastAsia" w:hint="eastAsia"/>
          <w:sz w:val="24"/>
          <w:szCs w:val="24"/>
        </w:rPr>
        <w:t>は、</w:t>
      </w:r>
      <w:r w:rsidR="007F0430">
        <w:rPr>
          <w:rFonts w:asciiTheme="majorEastAsia" w:eastAsiaTheme="majorEastAsia" w:hAnsiTheme="majorEastAsia" w:hint="eastAsia"/>
          <w:sz w:val="24"/>
          <w:szCs w:val="24"/>
        </w:rPr>
        <w:t>日本でジャワ更紗（バティック</w:t>
      </w:r>
      <w:r w:rsidR="004F63C7">
        <w:rPr>
          <w:rFonts w:asciiTheme="majorEastAsia" w:eastAsiaTheme="majorEastAsia" w:hAnsiTheme="majorEastAsia" w:hint="eastAsia"/>
          <w:sz w:val="24"/>
          <w:szCs w:val="24"/>
        </w:rPr>
        <w:t>）と呼ばれています。</w:t>
      </w:r>
      <w:r w:rsidR="00967584">
        <w:rPr>
          <w:rFonts w:asciiTheme="majorEastAsia" w:eastAsiaTheme="majorEastAsia" w:hAnsiTheme="majorEastAsia" w:hint="eastAsia"/>
          <w:sz w:val="24"/>
          <w:szCs w:val="24"/>
        </w:rPr>
        <w:t>影絵芝居やラーマヤナ舞踏と呼ばれるきらびやかな衣装をまとった踊り手によるダンスは一見の価値があ</w:t>
      </w:r>
      <w:r w:rsidR="00F171F1">
        <w:rPr>
          <w:rFonts w:asciiTheme="majorEastAsia" w:eastAsiaTheme="majorEastAsia" w:hAnsiTheme="majorEastAsia" w:hint="eastAsia"/>
          <w:sz w:val="24"/>
          <w:szCs w:val="24"/>
        </w:rPr>
        <w:t>り</w:t>
      </w:r>
      <w:r w:rsidR="00967584">
        <w:rPr>
          <w:rFonts w:asciiTheme="majorEastAsia" w:eastAsiaTheme="majorEastAsia" w:hAnsiTheme="majorEastAsia" w:hint="eastAsia"/>
          <w:sz w:val="24"/>
          <w:szCs w:val="24"/>
        </w:rPr>
        <w:t xml:space="preserve">ます。　</w:t>
      </w:r>
    </w:p>
    <w:p w14:paraId="4A1597B9" w14:textId="7058AEAA" w:rsidR="002A1F75" w:rsidRDefault="00967584" w:rsidP="002A1F75">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会議の後</w:t>
      </w:r>
      <w:r w:rsidR="00F171F1">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バリ島を訪問し</w:t>
      </w:r>
      <w:r w:rsidR="00711D15">
        <w:rPr>
          <w:rFonts w:asciiTheme="majorEastAsia" w:eastAsiaTheme="majorEastAsia" w:hAnsiTheme="majorEastAsia" w:hint="eastAsia"/>
          <w:sz w:val="24"/>
          <w:szCs w:val="24"/>
        </w:rPr>
        <w:t>休暇を楽しみました。</w:t>
      </w:r>
      <w:r w:rsidR="00572A21">
        <w:rPr>
          <w:rFonts w:asciiTheme="majorEastAsia" w:eastAsiaTheme="majorEastAsia" w:hAnsiTheme="majorEastAsia" w:hint="eastAsia"/>
          <w:sz w:val="24"/>
          <w:szCs w:val="24"/>
        </w:rPr>
        <w:t>バリ島は1920年代から欧米で「バリ島ブーム」と呼ばれる程多くの芸術家が訪問し、バリ島の文化や芸術に影響を及ぼしたと言われています。</w:t>
      </w:r>
      <w:r>
        <w:rPr>
          <w:rFonts w:asciiTheme="majorEastAsia" w:eastAsiaTheme="majorEastAsia" w:hAnsiTheme="majorEastAsia" w:hint="eastAsia"/>
          <w:sz w:val="24"/>
          <w:szCs w:val="24"/>
        </w:rPr>
        <w:t>地図の上では小さな島に</w:t>
      </w:r>
      <w:r w:rsidR="003B6B7C">
        <w:rPr>
          <w:rFonts w:asciiTheme="majorEastAsia" w:eastAsiaTheme="majorEastAsia" w:hAnsiTheme="majorEastAsia" w:hint="eastAsia"/>
          <w:sz w:val="24"/>
          <w:szCs w:val="24"/>
        </w:rPr>
        <w:t>見える</w:t>
      </w:r>
      <w:r>
        <w:rPr>
          <w:rFonts w:asciiTheme="majorEastAsia" w:eastAsiaTheme="majorEastAsia" w:hAnsiTheme="majorEastAsia" w:hint="eastAsia"/>
          <w:sz w:val="24"/>
          <w:szCs w:val="24"/>
        </w:rPr>
        <w:t>のですが、実際には巨大な島と感じるほど</w:t>
      </w:r>
      <w:r w:rsidR="003B6B7C">
        <w:rPr>
          <w:rFonts w:asciiTheme="majorEastAsia" w:eastAsiaTheme="majorEastAsia" w:hAnsiTheme="majorEastAsia" w:hint="eastAsia"/>
          <w:sz w:val="24"/>
          <w:szCs w:val="24"/>
        </w:rPr>
        <w:t>（東京都の3倍）</w:t>
      </w:r>
      <w:r>
        <w:rPr>
          <w:rFonts w:asciiTheme="majorEastAsia" w:eastAsiaTheme="majorEastAsia" w:hAnsiTheme="majorEastAsia" w:hint="eastAsia"/>
          <w:sz w:val="24"/>
          <w:szCs w:val="24"/>
        </w:rPr>
        <w:t>多くの地域と施設がありました。</w:t>
      </w:r>
      <w:r w:rsidR="003B6B7C">
        <w:rPr>
          <w:rFonts w:asciiTheme="majorEastAsia" w:eastAsiaTheme="majorEastAsia" w:hAnsiTheme="majorEastAsia" w:hint="eastAsia"/>
          <w:sz w:val="24"/>
          <w:szCs w:val="24"/>
        </w:rPr>
        <w:t>リゾートホテル</w:t>
      </w:r>
      <w:r w:rsidR="000159D7">
        <w:rPr>
          <w:rFonts w:asciiTheme="majorEastAsia" w:eastAsiaTheme="majorEastAsia" w:hAnsiTheme="majorEastAsia" w:hint="eastAsia"/>
          <w:sz w:val="24"/>
          <w:szCs w:val="24"/>
        </w:rPr>
        <w:t>（写真</w:t>
      </w:r>
      <w:r w:rsidR="00B03F21">
        <w:rPr>
          <w:rFonts w:asciiTheme="majorEastAsia" w:eastAsiaTheme="majorEastAsia" w:hAnsiTheme="majorEastAsia" w:hint="eastAsia"/>
          <w:sz w:val="24"/>
          <w:szCs w:val="24"/>
        </w:rPr>
        <w:t>3</w:t>
      </w:r>
      <w:r w:rsidR="000159D7">
        <w:rPr>
          <w:rFonts w:asciiTheme="majorEastAsia" w:eastAsiaTheme="majorEastAsia" w:hAnsiTheme="majorEastAsia" w:hint="eastAsia"/>
          <w:sz w:val="24"/>
          <w:szCs w:val="24"/>
        </w:rPr>
        <w:t>）</w:t>
      </w:r>
      <w:r w:rsidR="003B6B7C">
        <w:rPr>
          <w:rFonts w:asciiTheme="majorEastAsia" w:eastAsiaTheme="majorEastAsia" w:hAnsiTheme="majorEastAsia" w:hint="eastAsia"/>
          <w:sz w:val="24"/>
          <w:szCs w:val="24"/>
        </w:rPr>
        <w:t>はとても快適で、海岸沿いのジョッギングは</w:t>
      </w:r>
      <w:r w:rsidR="00572A21">
        <w:rPr>
          <w:rFonts w:asciiTheme="majorEastAsia" w:eastAsiaTheme="majorEastAsia" w:hAnsiTheme="majorEastAsia" w:hint="eastAsia"/>
          <w:sz w:val="24"/>
          <w:szCs w:val="24"/>
        </w:rPr>
        <w:t>素晴らしく</w:t>
      </w:r>
      <w:r w:rsidR="003B6B7C">
        <w:rPr>
          <w:rFonts w:asciiTheme="majorEastAsia" w:eastAsiaTheme="majorEastAsia" w:hAnsiTheme="majorEastAsia" w:hint="eastAsia"/>
          <w:sz w:val="24"/>
          <w:szCs w:val="24"/>
        </w:rPr>
        <w:t>、高級ショッピングセンターもあります。</w:t>
      </w:r>
      <w:r w:rsidR="0080333F">
        <w:rPr>
          <w:rFonts w:asciiTheme="majorEastAsia" w:eastAsiaTheme="majorEastAsia" w:hAnsiTheme="majorEastAsia" w:hint="eastAsia"/>
          <w:sz w:val="24"/>
          <w:szCs w:val="24"/>
        </w:rPr>
        <w:t>リゾートホテルの集まった地域は</w:t>
      </w:r>
      <w:r w:rsidR="00497E68">
        <w:rPr>
          <w:rFonts w:asciiTheme="majorEastAsia" w:eastAsiaTheme="majorEastAsia" w:hAnsiTheme="majorEastAsia" w:hint="eastAsia"/>
          <w:sz w:val="24"/>
          <w:szCs w:val="24"/>
        </w:rPr>
        <w:t>数地区</w:t>
      </w:r>
      <w:r w:rsidR="0080333F">
        <w:rPr>
          <w:rFonts w:asciiTheme="majorEastAsia" w:eastAsiaTheme="majorEastAsia" w:hAnsiTheme="majorEastAsia" w:hint="eastAsia"/>
          <w:sz w:val="24"/>
          <w:szCs w:val="24"/>
        </w:rPr>
        <w:t>あり、</w:t>
      </w:r>
      <w:r w:rsidR="00497E68">
        <w:rPr>
          <w:rFonts w:asciiTheme="majorEastAsia" w:eastAsiaTheme="majorEastAsia" w:hAnsiTheme="majorEastAsia" w:hint="eastAsia"/>
          <w:sz w:val="24"/>
          <w:szCs w:val="24"/>
        </w:rPr>
        <w:t>会議ホスト</w:t>
      </w:r>
      <w:r w:rsidR="0080333F">
        <w:rPr>
          <w:rFonts w:asciiTheme="majorEastAsia" w:eastAsiaTheme="majorEastAsia" w:hAnsiTheme="majorEastAsia" w:hint="eastAsia"/>
          <w:sz w:val="24"/>
          <w:szCs w:val="24"/>
        </w:rPr>
        <w:t>の推薦</w:t>
      </w:r>
      <w:r w:rsidR="00497E68">
        <w:rPr>
          <w:rFonts w:asciiTheme="majorEastAsia" w:eastAsiaTheme="majorEastAsia" w:hAnsiTheme="majorEastAsia" w:hint="eastAsia"/>
          <w:sz w:val="24"/>
          <w:szCs w:val="24"/>
        </w:rPr>
        <w:t>でブノア岬と呼ばれる海に突出している細長い半島を選びました</w:t>
      </w:r>
      <w:r w:rsidR="00F171F1">
        <w:rPr>
          <w:rFonts w:asciiTheme="majorEastAsia" w:eastAsiaTheme="majorEastAsia" w:hAnsiTheme="majorEastAsia" w:hint="eastAsia"/>
          <w:sz w:val="24"/>
          <w:szCs w:val="24"/>
        </w:rPr>
        <w:t>が、</w:t>
      </w:r>
      <w:r w:rsidR="005A6B91">
        <w:rPr>
          <w:rFonts w:asciiTheme="majorEastAsia" w:eastAsiaTheme="majorEastAsia" w:hAnsiTheme="majorEastAsia" w:hint="eastAsia"/>
          <w:sz w:val="24"/>
          <w:szCs w:val="24"/>
        </w:rPr>
        <w:t>これは良い選択でした。</w:t>
      </w:r>
      <w:r w:rsidR="008F1659">
        <w:rPr>
          <w:rFonts w:asciiTheme="majorEastAsia" w:eastAsiaTheme="majorEastAsia" w:hAnsiTheme="majorEastAsia" w:hint="eastAsia"/>
          <w:sz w:val="24"/>
          <w:szCs w:val="24"/>
        </w:rPr>
        <w:t>バリ島見学タクシーツアー</w:t>
      </w:r>
      <w:r w:rsidR="00711D15">
        <w:rPr>
          <w:rFonts w:asciiTheme="majorEastAsia" w:eastAsiaTheme="majorEastAsia" w:hAnsiTheme="majorEastAsia" w:hint="eastAsia"/>
          <w:sz w:val="24"/>
          <w:szCs w:val="24"/>
        </w:rPr>
        <w:t>では、</w:t>
      </w:r>
      <w:r w:rsidR="00497E68">
        <w:rPr>
          <w:rFonts w:asciiTheme="majorEastAsia" w:eastAsiaTheme="majorEastAsia" w:hAnsiTheme="majorEastAsia" w:hint="eastAsia"/>
          <w:sz w:val="24"/>
          <w:szCs w:val="24"/>
        </w:rPr>
        <w:t>有名な段々畑（写真</w:t>
      </w:r>
      <w:r w:rsidR="00B03F21">
        <w:rPr>
          <w:rFonts w:asciiTheme="majorEastAsia" w:eastAsiaTheme="majorEastAsia" w:hAnsiTheme="majorEastAsia" w:hint="eastAsia"/>
          <w:sz w:val="24"/>
          <w:szCs w:val="24"/>
        </w:rPr>
        <w:t>4</w:t>
      </w:r>
      <w:r w:rsidR="00497E68">
        <w:rPr>
          <w:rFonts w:asciiTheme="majorEastAsia" w:eastAsiaTheme="majorEastAsia" w:hAnsiTheme="majorEastAsia" w:hint="eastAsia"/>
          <w:sz w:val="24"/>
          <w:szCs w:val="24"/>
        </w:rPr>
        <w:t>）や</w:t>
      </w:r>
      <w:r w:rsidR="00711D15">
        <w:rPr>
          <w:rFonts w:asciiTheme="majorEastAsia" w:eastAsiaTheme="majorEastAsia" w:hAnsiTheme="majorEastAsia" w:hint="eastAsia"/>
          <w:sz w:val="24"/>
          <w:szCs w:val="24"/>
        </w:rPr>
        <w:t>旧火山湖を含むバトール山とキンタマーニと呼ばれる高原地帯の</w:t>
      </w:r>
      <w:r w:rsidR="00823692">
        <w:rPr>
          <w:rFonts w:asciiTheme="majorEastAsia" w:eastAsiaTheme="majorEastAsia" w:hAnsiTheme="majorEastAsia" w:hint="eastAsia"/>
          <w:sz w:val="24"/>
          <w:szCs w:val="24"/>
        </w:rPr>
        <w:t>大</w:t>
      </w:r>
      <w:r w:rsidR="00711D15">
        <w:rPr>
          <w:rFonts w:asciiTheme="majorEastAsia" w:eastAsiaTheme="majorEastAsia" w:hAnsiTheme="majorEastAsia" w:hint="eastAsia"/>
          <w:sz w:val="24"/>
          <w:szCs w:val="24"/>
        </w:rPr>
        <w:t>景観を</w:t>
      </w:r>
      <w:r w:rsidR="00A9572B">
        <w:rPr>
          <w:rFonts w:asciiTheme="majorEastAsia" w:eastAsiaTheme="majorEastAsia" w:hAnsiTheme="majorEastAsia" w:hint="eastAsia"/>
          <w:sz w:val="24"/>
          <w:szCs w:val="24"/>
        </w:rPr>
        <w:t>眺め</w:t>
      </w:r>
      <w:r w:rsidR="00F171F1">
        <w:rPr>
          <w:rFonts w:asciiTheme="majorEastAsia" w:eastAsiaTheme="majorEastAsia" w:hAnsiTheme="majorEastAsia" w:hint="eastAsia"/>
          <w:sz w:val="24"/>
          <w:szCs w:val="24"/>
        </w:rPr>
        <w:t>ながら昼食</w:t>
      </w:r>
      <w:r w:rsidR="00330C4A">
        <w:rPr>
          <w:rFonts w:asciiTheme="majorEastAsia" w:eastAsiaTheme="majorEastAsia" w:hAnsiTheme="majorEastAsia" w:hint="eastAsia"/>
          <w:sz w:val="24"/>
          <w:szCs w:val="24"/>
        </w:rPr>
        <w:t>、</w:t>
      </w:r>
      <w:r w:rsidR="000159D7">
        <w:rPr>
          <w:rFonts w:asciiTheme="majorEastAsia" w:eastAsiaTheme="majorEastAsia" w:hAnsiTheme="majorEastAsia" w:hint="eastAsia"/>
          <w:sz w:val="24"/>
          <w:szCs w:val="24"/>
        </w:rPr>
        <w:t>夕方には太陽が海に沈むのを</w:t>
      </w:r>
      <w:r w:rsidR="00A9572B">
        <w:rPr>
          <w:rFonts w:asciiTheme="majorEastAsia" w:eastAsiaTheme="majorEastAsia" w:hAnsiTheme="majorEastAsia" w:hint="eastAsia"/>
          <w:sz w:val="24"/>
          <w:szCs w:val="24"/>
        </w:rPr>
        <w:t>賛美しながら</w:t>
      </w:r>
      <w:r w:rsidR="000159D7">
        <w:rPr>
          <w:rFonts w:asciiTheme="majorEastAsia" w:eastAsiaTheme="majorEastAsia" w:hAnsiTheme="majorEastAsia" w:hint="eastAsia"/>
          <w:sz w:val="24"/>
          <w:szCs w:val="24"/>
        </w:rPr>
        <w:t>海岸で</w:t>
      </w:r>
      <w:r w:rsidR="00A9572B">
        <w:rPr>
          <w:rFonts w:asciiTheme="majorEastAsia" w:eastAsiaTheme="majorEastAsia" w:hAnsiTheme="majorEastAsia" w:hint="eastAsia"/>
          <w:sz w:val="24"/>
          <w:szCs w:val="24"/>
        </w:rPr>
        <w:t>海鮮</w:t>
      </w:r>
      <w:r w:rsidR="000159D7">
        <w:rPr>
          <w:rFonts w:asciiTheme="majorEastAsia" w:eastAsiaTheme="majorEastAsia" w:hAnsiTheme="majorEastAsia" w:hint="eastAsia"/>
          <w:sz w:val="24"/>
          <w:szCs w:val="24"/>
        </w:rPr>
        <w:t>バーベキュー（写真</w:t>
      </w:r>
      <w:r w:rsidR="00B03F21">
        <w:rPr>
          <w:rFonts w:asciiTheme="majorEastAsia" w:eastAsiaTheme="majorEastAsia" w:hAnsiTheme="majorEastAsia" w:hint="eastAsia"/>
          <w:sz w:val="24"/>
          <w:szCs w:val="24"/>
        </w:rPr>
        <w:t>5</w:t>
      </w:r>
      <w:r w:rsidR="000159D7">
        <w:rPr>
          <w:rFonts w:asciiTheme="majorEastAsia" w:eastAsiaTheme="majorEastAsia" w:hAnsiTheme="majorEastAsia" w:hint="eastAsia"/>
          <w:sz w:val="24"/>
          <w:szCs w:val="24"/>
        </w:rPr>
        <w:t>）を楽し</w:t>
      </w:r>
      <w:r w:rsidR="005A6B91">
        <w:rPr>
          <w:rFonts w:asciiTheme="majorEastAsia" w:eastAsiaTheme="majorEastAsia" w:hAnsiTheme="majorEastAsia" w:hint="eastAsia"/>
          <w:sz w:val="24"/>
          <w:szCs w:val="24"/>
        </w:rPr>
        <w:t>みました</w:t>
      </w:r>
      <w:r w:rsidR="000159D7">
        <w:rPr>
          <w:rFonts w:asciiTheme="majorEastAsia" w:eastAsiaTheme="majorEastAsia" w:hAnsiTheme="majorEastAsia" w:hint="eastAsia"/>
          <w:sz w:val="24"/>
          <w:szCs w:val="24"/>
        </w:rPr>
        <w:t>。</w:t>
      </w:r>
      <w:r w:rsidR="0080333F">
        <w:rPr>
          <w:rFonts w:asciiTheme="majorEastAsia" w:eastAsiaTheme="majorEastAsia" w:hAnsiTheme="majorEastAsia" w:hint="eastAsia"/>
          <w:sz w:val="24"/>
          <w:szCs w:val="24"/>
        </w:rPr>
        <w:t>インドネシア訪問を通じて</w:t>
      </w:r>
      <w:r w:rsidR="00ED7FCD">
        <w:rPr>
          <w:rFonts w:asciiTheme="majorEastAsia" w:eastAsiaTheme="majorEastAsia" w:hAnsiTheme="majorEastAsia" w:hint="eastAsia"/>
          <w:sz w:val="24"/>
          <w:szCs w:val="24"/>
        </w:rPr>
        <w:t>強く</w:t>
      </w:r>
      <w:r w:rsidR="0080333F">
        <w:rPr>
          <w:rFonts w:asciiTheme="majorEastAsia" w:eastAsiaTheme="majorEastAsia" w:hAnsiTheme="majorEastAsia" w:hint="eastAsia"/>
          <w:sz w:val="24"/>
          <w:szCs w:val="24"/>
        </w:rPr>
        <w:t>感じたのは、人々の</w:t>
      </w:r>
      <w:r w:rsidR="00301741">
        <w:rPr>
          <w:rFonts w:asciiTheme="majorEastAsia" w:eastAsiaTheme="majorEastAsia" w:hAnsiTheme="majorEastAsia" w:hint="eastAsia"/>
          <w:sz w:val="24"/>
          <w:szCs w:val="24"/>
        </w:rPr>
        <w:t>心の</w:t>
      </w:r>
      <w:r w:rsidR="0080333F">
        <w:rPr>
          <w:rFonts w:asciiTheme="majorEastAsia" w:eastAsiaTheme="majorEastAsia" w:hAnsiTheme="majorEastAsia" w:hint="eastAsia"/>
          <w:sz w:val="24"/>
          <w:szCs w:val="24"/>
        </w:rPr>
        <w:t>温かさです。</w:t>
      </w:r>
      <w:r w:rsidR="00301741">
        <w:rPr>
          <w:rFonts w:asciiTheme="majorEastAsia" w:eastAsiaTheme="majorEastAsia" w:hAnsiTheme="majorEastAsia" w:hint="eastAsia"/>
          <w:sz w:val="24"/>
          <w:szCs w:val="24"/>
        </w:rPr>
        <w:t>その理由は、信心深い</w:t>
      </w:r>
      <w:r w:rsidR="00B03F21">
        <w:rPr>
          <w:rFonts w:asciiTheme="majorEastAsia" w:eastAsiaTheme="majorEastAsia" w:hAnsiTheme="majorEastAsia" w:hint="eastAsia"/>
          <w:sz w:val="24"/>
          <w:szCs w:val="24"/>
        </w:rPr>
        <w:t>宗教（写真6）を持つ</w:t>
      </w:r>
      <w:r w:rsidR="00301741">
        <w:rPr>
          <w:rFonts w:asciiTheme="majorEastAsia" w:eastAsiaTheme="majorEastAsia" w:hAnsiTheme="majorEastAsia" w:hint="eastAsia"/>
          <w:sz w:val="24"/>
          <w:szCs w:val="24"/>
        </w:rPr>
        <w:t>人々が根底のような気がします。</w:t>
      </w:r>
      <w:r w:rsidR="005A6B91">
        <w:rPr>
          <w:rFonts w:asciiTheme="majorEastAsia" w:eastAsiaTheme="majorEastAsia" w:hAnsiTheme="majorEastAsia" w:hint="eastAsia"/>
          <w:sz w:val="24"/>
          <w:szCs w:val="24"/>
        </w:rPr>
        <w:t xml:space="preserve">　</w:t>
      </w:r>
      <w:r w:rsidR="00301741">
        <w:rPr>
          <w:rFonts w:asciiTheme="majorEastAsia" w:eastAsiaTheme="majorEastAsia" w:hAnsiTheme="majorEastAsia" w:hint="eastAsia"/>
          <w:sz w:val="24"/>
          <w:szCs w:val="24"/>
        </w:rPr>
        <w:t>では、また　土井邦雄</w:t>
      </w:r>
    </w:p>
    <w:p w14:paraId="4112AACB" w14:textId="77777777" w:rsidR="002A1F75" w:rsidRDefault="002A1F75" w:rsidP="002A1F75">
      <w:pPr>
        <w:pStyle w:val="a9"/>
        <w:rPr>
          <w:rFonts w:asciiTheme="majorEastAsia" w:eastAsiaTheme="majorEastAsia" w:hAnsiTheme="majorEastAsia"/>
          <w:sz w:val="24"/>
          <w:szCs w:val="24"/>
        </w:rPr>
      </w:pPr>
    </w:p>
    <w:p w14:paraId="7B951A90" w14:textId="042F038B" w:rsidR="00F53CC8" w:rsidRDefault="002A1F75" w:rsidP="008D5CFA">
      <w:pPr>
        <w:pStyle w:val="a9"/>
        <w:rPr>
          <w:rFonts w:asciiTheme="majorEastAsia" w:eastAsiaTheme="majorEastAsia" w:hAnsiTheme="majorEastAsia"/>
          <w:sz w:val="24"/>
          <w:szCs w:val="24"/>
        </w:rPr>
      </w:pPr>
      <w:r>
        <w:rPr>
          <w:noProof/>
        </w:rPr>
        <w:lastRenderedPageBreak/>
        <w:drawing>
          <wp:inline distT="0" distB="0" distL="0" distR="0" wp14:anchorId="3CE95128" wp14:editId="28560B01">
            <wp:extent cx="6117590" cy="3946072"/>
            <wp:effectExtent l="0" t="0" r="0" b="0"/>
            <wp:docPr id="7" name="図 7" descr="石の建物の様子&#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石の建物の様子&#10;&#10;中程度の精度で自動的に生成された説明"/>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944" b="20842"/>
                    <a:stretch/>
                  </pic:blipFill>
                  <pic:spPr bwMode="auto">
                    <a:xfrm>
                      <a:off x="0" y="0"/>
                      <a:ext cx="6117953" cy="3946306"/>
                    </a:xfrm>
                    <a:prstGeom prst="rect">
                      <a:avLst/>
                    </a:prstGeom>
                    <a:noFill/>
                    <a:ln>
                      <a:noFill/>
                    </a:ln>
                    <a:extLst>
                      <a:ext uri="{53640926-AAD7-44D8-BBD7-CCE9431645EC}">
                        <a14:shadowObscured xmlns:a14="http://schemas.microsoft.com/office/drawing/2010/main"/>
                      </a:ext>
                    </a:extLst>
                  </pic:spPr>
                </pic:pic>
              </a:graphicData>
            </a:graphic>
          </wp:inline>
        </w:drawing>
      </w:r>
    </w:p>
    <w:p w14:paraId="3CE3D6EC" w14:textId="170EE18D" w:rsidR="001A329D" w:rsidRDefault="003A6D62" w:rsidP="001A329D">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写真１　</w:t>
      </w:r>
      <w:r w:rsidR="006C5295">
        <w:rPr>
          <w:rFonts w:asciiTheme="majorEastAsia" w:eastAsiaTheme="majorEastAsia" w:hAnsiTheme="majorEastAsia" w:hint="eastAsia"/>
          <w:sz w:val="24"/>
          <w:szCs w:val="24"/>
        </w:rPr>
        <w:t>1000年以上も密林の中で火山灰に隠されていた</w:t>
      </w:r>
      <w:r w:rsidR="00282C9D">
        <w:rPr>
          <w:rFonts w:asciiTheme="majorEastAsia" w:eastAsiaTheme="majorEastAsia" w:hAnsiTheme="majorEastAsia" w:hint="eastAsia"/>
          <w:sz w:val="24"/>
          <w:szCs w:val="24"/>
        </w:rPr>
        <w:t>ポロブドール仏教遺跡</w:t>
      </w:r>
    </w:p>
    <w:p w14:paraId="1FF75463" w14:textId="36FF877D" w:rsidR="003E64A9" w:rsidRDefault="00C24339" w:rsidP="008D5CFA">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14:paraId="15B325F7" w14:textId="14C43998" w:rsidR="003E64A9" w:rsidRDefault="003E64A9" w:rsidP="008D5CFA">
      <w:pPr>
        <w:pStyle w:val="a9"/>
        <w:rPr>
          <w:rFonts w:asciiTheme="majorEastAsia" w:eastAsiaTheme="majorEastAsia" w:hAnsiTheme="majorEastAsia"/>
          <w:sz w:val="24"/>
          <w:szCs w:val="24"/>
        </w:rPr>
      </w:pPr>
    </w:p>
    <w:p w14:paraId="6D5656EA" w14:textId="2FD04BA3" w:rsidR="001A329D" w:rsidRPr="002A1F75" w:rsidRDefault="002A1F75" w:rsidP="008D5CFA">
      <w:pPr>
        <w:pStyle w:val="a9"/>
        <w:rPr>
          <w:rFonts w:asciiTheme="majorEastAsia" w:eastAsiaTheme="majorEastAsia" w:hAnsiTheme="majorEastAsia"/>
          <w:sz w:val="24"/>
          <w:szCs w:val="24"/>
        </w:rPr>
      </w:pPr>
      <w:r>
        <w:rPr>
          <w:noProof/>
        </w:rPr>
        <w:drawing>
          <wp:inline distT="0" distB="0" distL="0" distR="0" wp14:anchorId="7F638313" wp14:editId="4CC0F793">
            <wp:extent cx="6101443" cy="3887265"/>
            <wp:effectExtent l="0" t="0" r="0" b="0"/>
            <wp:docPr id="8" name="図 8" descr="古い教会の建物&#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古い教会の建物&#10;&#10;中程度の精度で自動的に生成された説明"/>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768" t="3712" r="7279" b="20738"/>
                    <a:stretch/>
                  </pic:blipFill>
                  <pic:spPr bwMode="auto">
                    <a:xfrm>
                      <a:off x="0" y="0"/>
                      <a:ext cx="6111072" cy="3893400"/>
                    </a:xfrm>
                    <a:prstGeom prst="rect">
                      <a:avLst/>
                    </a:prstGeom>
                    <a:noFill/>
                    <a:ln>
                      <a:noFill/>
                    </a:ln>
                    <a:extLst>
                      <a:ext uri="{53640926-AAD7-44D8-BBD7-CCE9431645EC}">
                        <a14:shadowObscured xmlns:a14="http://schemas.microsoft.com/office/drawing/2010/main"/>
                      </a:ext>
                    </a:extLst>
                  </pic:spPr>
                </pic:pic>
              </a:graphicData>
            </a:graphic>
          </wp:inline>
        </w:drawing>
      </w:r>
    </w:p>
    <w:p w14:paraId="29AD9E78" w14:textId="749D5DD1" w:rsidR="001A329D" w:rsidRDefault="003A6D62" w:rsidP="008D5CFA">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写真2　</w:t>
      </w:r>
      <w:r w:rsidR="00282C9D">
        <w:rPr>
          <w:rFonts w:asciiTheme="majorEastAsia" w:eastAsiaTheme="majorEastAsia" w:hAnsiTheme="majorEastAsia" w:hint="eastAsia"/>
          <w:sz w:val="24"/>
          <w:szCs w:val="24"/>
        </w:rPr>
        <w:t>プランバナン</w:t>
      </w:r>
      <w:r w:rsidR="006C1394">
        <w:rPr>
          <w:rFonts w:asciiTheme="majorEastAsia" w:eastAsiaTheme="majorEastAsia" w:hAnsiTheme="majorEastAsia" w:hint="eastAsia"/>
          <w:sz w:val="24"/>
          <w:szCs w:val="24"/>
        </w:rPr>
        <w:t>・ヒンドゥー</w:t>
      </w:r>
      <w:r w:rsidR="00282C9D">
        <w:rPr>
          <w:rFonts w:asciiTheme="majorEastAsia" w:eastAsiaTheme="majorEastAsia" w:hAnsiTheme="majorEastAsia" w:hint="eastAsia"/>
          <w:sz w:val="24"/>
          <w:szCs w:val="24"/>
        </w:rPr>
        <w:t>寺院史跡</w:t>
      </w:r>
      <w:r w:rsidR="001A329D">
        <w:rPr>
          <w:rFonts w:asciiTheme="majorEastAsia" w:eastAsiaTheme="majorEastAsia" w:hAnsiTheme="majorEastAsia" w:hint="eastAsia"/>
          <w:sz w:val="24"/>
          <w:szCs w:val="24"/>
        </w:rPr>
        <w:t xml:space="preserve">　</w:t>
      </w:r>
    </w:p>
    <w:p w14:paraId="0A2EBC5E" w14:textId="5DC4AB65" w:rsidR="003E64A9" w:rsidRPr="00AC6A9B" w:rsidRDefault="003E64A9" w:rsidP="008D5CFA">
      <w:pPr>
        <w:pStyle w:val="a9"/>
        <w:rPr>
          <w:rFonts w:asciiTheme="majorEastAsia" w:eastAsiaTheme="majorEastAsia" w:hAnsiTheme="majorEastAsia" w:hint="eastAsia"/>
          <w:sz w:val="24"/>
          <w:szCs w:val="24"/>
        </w:rPr>
      </w:pPr>
    </w:p>
    <w:p w14:paraId="34248AEA" w14:textId="0C091703" w:rsidR="003E64A9" w:rsidRDefault="003E64A9" w:rsidP="008D5CFA">
      <w:pPr>
        <w:pStyle w:val="a9"/>
        <w:rPr>
          <w:rFonts w:asciiTheme="majorEastAsia" w:eastAsiaTheme="majorEastAsia" w:hAnsiTheme="majorEastAsia"/>
          <w:sz w:val="24"/>
          <w:szCs w:val="24"/>
        </w:rPr>
      </w:pPr>
    </w:p>
    <w:p w14:paraId="404957AE" w14:textId="0E45BAAE" w:rsidR="003E64A9" w:rsidRDefault="002A1F75" w:rsidP="008D5CFA">
      <w:pPr>
        <w:pStyle w:val="a9"/>
        <w:rPr>
          <w:rFonts w:asciiTheme="majorEastAsia" w:eastAsiaTheme="majorEastAsia" w:hAnsiTheme="majorEastAsia"/>
          <w:sz w:val="24"/>
          <w:szCs w:val="24"/>
        </w:rPr>
      </w:pPr>
      <w:r>
        <w:rPr>
          <w:noProof/>
        </w:rPr>
        <w:drawing>
          <wp:inline distT="0" distB="0" distL="0" distR="0" wp14:anchorId="66957A1C" wp14:editId="0B7F541B">
            <wp:extent cx="5420050" cy="4065814"/>
            <wp:effectExtent l="0" t="0" r="0" b="0"/>
            <wp:docPr id="14" name="図 14" descr="花が咲いている建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花が咲いている建物&#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2349" cy="4112547"/>
                    </a:xfrm>
                    <a:prstGeom prst="rect">
                      <a:avLst/>
                    </a:prstGeom>
                    <a:noFill/>
                    <a:ln>
                      <a:noFill/>
                    </a:ln>
                  </pic:spPr>
                </pic:pic>
              </a:graphicData>
            </a:graphic>
          </wp:inline>
        </w:drawing>
      </w:r>
    </w:p>
    <w:p w14:paraId="24176653" w14:textId="7E9EDC14" w:rsidR="00282C9D" w:rsidRDefault="003A6D62" w:rsidP="008D5CFA">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写真3　</w:t>
      </w:r>
      <w:r w:rsidR="00282C9D">
        <w:rPr>
          <w:rFonts w:asciiTheme="majorEastAsia" w:eastAsiaTheme="majorEastAsia" w:hAnsiTheme="majorEastAsia" w:hint="eastAsia"/>
          <w:sz w:val="24"/>
          <w:szCs w:val="24"/>
        </w:rPr>
        <w:t>バリ</w:t>
      </w:r>
      <w:r w:rsidR="003B6B7C">
        <w:rPr>
          <w:rFonts w:asciiTheme="majorEastAsia" w:eastAsiaTheme="majorEastAsia" w:hAnsiTheme="majorEastAsia" w:hint="eastAsia"/>
          <w:sz w:val="24"/>
          <w:szCs w:val="24"/>
        </w:rPr>
        <w:t>島</w:t>
      </w:r>
      <w:r w:rsidR="00B03F21">
        <w:rPr>
          <w:rFonts w:asciiTheme="majorEastAsia" w:eastAsiaTheme="majorEastAsia" w:hAnsiTheme="majorEastAsia" w:hint="eastAsia"/>
          <w:sz w:val="24"/>
          <w:szCs w:val="24"/>
        </w:rPr>
        <w:t>ブノア岬</w:t>
      </w:r>
      <w:r w:rsidR="003B6B7C">
        <w:rPr>
          <w:rFonts w:asciiTheme="majorEastAsia" w:eastAsiaTheme="majorEastAsia" w:hAnsiTheme="majorEastAsia" w:hint="eastAsia"/>
          <w:sz w:val="24"/>
          <w:szCs w:val="24"/>
        </w:rPr>
        <w:t>の</w:t>
      </w:r>
      <w:r w:rsidR="00282C9D">
        <w:rPr>
          <w:rFonts w:asciiTheme="majorEastAsia" w:eastAsiaTheme="majorEastAsia" w:hAnsiTheme="majorEastAsia" w:hint="eastAsia"/>
          <w:sz w:val="24"/>
          <w:szCs w:val="24"/>
        </w:rPr>
        <w:t>リゾートホテル</w:t>
      </w:r>
    </w:p>
    <w:p w14:paraId="234CF91F" w14:textId="77777777" w:rsidR="003A6D62" w:rsidRDefault="003A6D62" w:rsidP="008D5CFA">
      <w:pPr>
        <w:pStyle w:val="a9"/>
        <w:rPr>
          <w:rFonts w:asciiTheme="majorEastAsia" w:eastAsiaTheme="majorEastAsia" w:hAnsiTheme="majorEastAsia" w:hint="eastAsia"/>
          <w:sz w:val="24"/>
          <w:szCs w:val="24"/>
        </w:rPr>
      </w:pPr>
    </w:p>
    <w:p w14:paraId="0E2035AB" w14:textId="6611C458" w:rsidR="003E64A9" w:rsidRDefault="002A1F75" w:rsidP="008D5CFA">
      <w:pPr>
        <w:pStyle w:val="a9"/>
        <w:rPr>
          <w:rFonts w:asciiTheme="majorEastAsia" w:eastAsiaTheme="majorEastAsia" w:hAnsiTheme="majorEastAsia"/>
          <w:sz w:val="24"/>
          <w:szCs w:val="24"/>
        </w:rPr>
      </w:pPr>
      <w:r>
        <w:rPr>
          <w:noProof/>
        </w:rPr>
        <w:drawing>
          <wp:inline distT="0" distB="0" distL="0" distR="0" wp14:anchorId="4D1831E9" wp14:editId="56F06076">
            <wp:extent cx="5459095" cy="3679372"/>
            <wp:effectExtent l="0" t="0" r="8255" b="0"/>
            <wp:docPr id="12" name="図 12" descr="草, 屋外, フィールド, キリ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草, 屋外, フィールド, キリン が含まれている画像&#10;&#10;自動的に生成された説明"/>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7856" b="26196"/>
                    <a:stretch/>
                  </pic:blipFill>
                  <pic:spPr bwMode="auto">
                    <a:xfrm>
                      <a:off x="0" y="0"/>
                      <a:ext cx="5459186" cy="3679433"/>
                    </a:xfrm>
                    <a:prstGeom prst="rect">
                      <a:avLst/>
                    </a:prstGeom>
                    <a:noFill/>
                    <a:ln>
                      <a:noFill/>
                    </a:ln>
                    <a:extLst>
                      <a:ext uri="{53640926-AAD7-44D8-BBD7-CCE9431645EC}">
                        <a14:shadowObscured xmlns:a14="http://schemas.microsoft.com/office/drawing/2010/main"/>
                      </a:ext>
                    </a:extLst>
                  </pic:spPr>
                </pic:pic>
              </a:graphicData>
            </a:graphic>
          </wp:inline>
        </w:drawing>
      </w:r>
    </w:p>
    <w:p w14:paraId="138A0F36" w14:textId="161C7F89" w:rsidR="003E64A9" w:rsidRDefault="003A6D62" w:rsidP="008D5CFA">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写真4　</w:t>
      </w:r>
      <w:r w:rsidR="00282C9D">
        <w:rPr>
          <w:rFonts w:asciiTheme="majorEastAsia" w:eastAsiaTheme="majorEastAsia" w:hAnsiTheme="majorEastAsia" w:hint="eastAsia"/>
          <w:sz w:val="24"/>
          <w:szCs w:val="24"/>
        </w:rPr>
        <w:t>バリ</w:t>
      </w:r>
      <w:r w:rsidR="00363433">
        <w:rPr>
          <w:rFonts w:asciiTheme="majorEastAsia" w:eastAsiaTheme="majorEastAsia" w:hAnsiTheme="majorEastAsia" w:hint="eastAsia"/>
          <w:sz w:val="24"/>
          <w:szCs w:val="24"/>
        </w:rPr>
        <w:t>島</w:t>
      </w:r>
      <w:r w:rsidR="00282C9D">
        <w:rPr>
          <w:rFonts w:asciiTheme="majorEastAsia" w:eastAsiaTheme="majorEastAsia" w:hAnsiTheme="majorEastAsia" w:hint="eastAsia"/>
          <w:sz w:val="24"/>
          <w:szCs w:val="24"/>
        </w:rPr>
        <w:t>の</w:t>
      </w:r>
      <w:r w:rsidR="00B03F21">
        <w:rPr>
          <w:rFonts w:asciiTheme="majorEastAsia" w:eastAsiaTheme="majorEastAsia" w:hAnsiTheme="majorEastAsia" w:hint="eastAsia"/>
          <w:sz w:val="24"/>
          <w:szCs w:val="24"/>
        </w:rPr>
        <w:t>伝統的な</w:t>
      </w:r>
      <w:r w:rsidR="00282C9D">
        <w:rPr>
          <w:rFonts w:asciiTheme="majorEastAsia" w:eastAsiaTheme="majorEastAsia" w:hAnsiTheme="majorEastAsia" w:hint="eastAsia"/>
          <w:sz w:val="24"/>
          <w:szCs w:val="24"/>
        </w:rPr>
        <w:t>段々畑</w:t>
      </w:r>
    </w:p>
    <w:p w14:paraId="0367E026" w14:textId="242BC0C2" w:rsidR="00DB5072" w:rsidRDefault="002A1F75" w:rsidP="008D5CFA">
      <w:pPr>
        <w:pStyle w:val="a9"/>
        <w:rPr>
          <w:rFonts w:asciiTheme="majorEastAsia" w:eastAsiaTheme="majorEastAsia" w:hAnsiTheme="majorEastAsia"/>
          <w:sz w:val="24"/>
          <w:szCs w:val="24"/>
        </w:rPr>
      </w:pPr>
      <w:r>
        <w:rPr>
          <w:noProof/>
        </w:rPr>
        <w:lastRenderedPageBreak/>
        <w:drawing>
          <wp:inline distT="0" distB="0" distL="0" distR="0" wp14:anchorId="7167C544" wp14:editId="59CEE06C">
            <wp:extent cx="4784271" cy="2769823"/>
            <wp:effectExtent l="0" t="0" r="0" b="0"/>
            <wp:docPr id="13" name="図 13" descr="屋内, 食品, キッチン,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屋内, 食品, キッチン, テーブル が含まれている画像&#10;&#10;自動的に生成された説明"/>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190" t="25438" r="14796" b="18983"/>
                    <a:stretch/>
                  </pic:blipFill>
                  <pic:spPr bwMode="auto">
                    <a:xfrm>
                      <a:off x="0" y="0"/>
                      <a:ext cx="4785993" cy="2770820"/>
                    </a:xfrm>
                    <a:prstGeom prst="rect">
                      <a:avLst/>
                    </a:prstGeom>
                    <a:noFill/>
                    <a:ln>
                      <a:noFill/>
                    </a:ln>
                    <a:extLst>
                      <a:ext uri="{53640926-AAD7-44D8-BBD7-CCE9431645EC}">
                        <a14:shadowObscured xmlns:a14="http://schemas.microsoft.com/office/drawing/2010/main"/>
                      </a:ext>
                    </a:extLst>
                  </pic:spPr>
                </pic:pic>
              </a:graphicData>
            </a:graphic>
          </wp:inline>
        </w:drawing>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14:paraId="7EF3FDAC" w14:textId="58263AA7" w:rsidR="008937BE" w:rsidRDefault="003A6D62"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写真5　</w:t>
      </w:r>
      <w:r w:rsidR="00282C9D">
        <w:rPr>
          <w:rFonts w:asciiTheme="majorEastAsia" w:eastAsiaTheme="majorEastAsia" w:hAnsiTheme="majorEastAsia" w:hint="eastAsia"/>
          <w:sz w:val="24"/>
          <w:szCs w:val="24"/>
        </w:rPr>
        <w:t>バリ島</w:t>
      </w:r>
      <w:r w:rsidR="00363433">
        <w:rPr>
          <w:rFonts w:asciiTheme="majorEastAsia" w:eastAsiaTheme="majorEastAsia" w:hAnsiTheme="majorEastAsia" w:hint="eastAsia"/>
          <w:sz w:val="24"/>
          <w:szCs w:val="24"/>
        </w:rPr>
        <w:t>海岸で夕日を眺めながら楽しめる</w:t>
      </w:r>
      <w:r w:rsidR="00282C9D">
        <w:rPr>
          <w:rFonts w:asciiTheme="majorEastAsia" w:eastAsiaTheme="majorEastAsia" w:hAnsiTheme="majorEastAsia" w:hint="eastAsia"/>
          <w:sz w:val="24"/>
          <w:szCs w:val="24"/>
        </w:rPr>
        <w:t>海鮮</w:t>
      </w:r>
      <w:r w:rsidR="00823692">
        <w:rPr>
          <w:rFonts w:asciiTheme="majorEastAsia" w:eastAsiaTheme="majorEastAsia" w:hAnsiTheme="majorEastAsia" w:hint="eastAsia"/>
          <w:sz w:val="24"/>
          <w:szCs w:val="24"/>
        </w:rPr>
        <w:t>バーベキュー</w:t>
      </w:r>
    </w:p>
    <w:p w14:paraId="57CA4650" w14:textId="77777777" w:rsidR="003A6D62" w:rsidRDefault="003A6D62" w:rsidP="00F63F41">
      <w:pPr>
        <w:pStyle w:val="a9"/>
        <w:rPr>
          <w:rFonts w:asciiTheme="majorEastAsia" w:eastAsiaTheme="majorEastAsia" w:hAnsiTheme="majorEastAsia" w:hint="eastAsia"/>
          <w:sz w:val="24"/>
          <w:szCs w:val="24"/>
        </w:rPr>
      </w:pPr>
    </w:p>
    <w:p w14:paraId="3A7A7404" w14:textId="3F53DD5A" w:rsidR="00B03F21" w:rsidRDefault="00B03F21" w:rsidP="00F63F41">
      <w:pPr>
        <w:pStyle w:val="a9"/>
        <w:rPr>
          <w:rFonts w:asciiTheme="majorEastAsia" w:eastAsiaTheme="majorEastAsia" w:hAnsiTheme="majorEastAsia"/>
          <w:sz w:val="24"/>
          <w:szCs w:val="24"/>
        </w:rPr>
      </w:pPr>
    </w:p>
    <w:p w14:paraId="0F5F9293" w14:textId="3DA26453" w:rsidR="00B03F21" w:rsidRDefault="00B03F21" w:rsidP="00F63F41">
      <w:pPr>
        <w:pStyle w:val="a9"/>
        <w:rPr>
          <w:rFonts w:asciiTheme="majorEastAsia" w:eastAsiaTheme="majorEastAsia" w:hAnsiTheme="majorEastAsia"/>
          <w:sz w:val="24"/>
          <w:szCs w:val="24"/>
        </w:rPr>
      </w:pPr>
      <w:r>
        <w:rPr>
          <w:noProof/>
        </w:rPr>
        <w:drawing>
          <wp:inline distT="0" distB="0" distL="0" distR="0" wp14:anchorId="2F52655B" wp14:editId="0E1F8059">
            <wp:extent cx="4795157" cy="3103389"/>
            <wp:effectExtent l="0" t="0" r="5715" b="1905"/>
            <wp:docPr id="11" name="図 11" descr="石で作られた建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石で作られた建物&#10;&#10;自動的に生成された説明"/>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202" t="9935" r="8438" b="21597"/>
                    <a:stretch/>
                  </pic:blipFill>
                  <pic:spPr bwMode="auto">
                    <a:xfrm>
                      <a:off x="0" y="0"/>
                      <a:ext cx="4817756" cy="3118015"/>
                    </a:xfrm>
                    <a:prstGeom prst="rect">
                      <a:avLst/>
                    </a:prstGeom>
                    <a:noFill/>
                    <a:ln>
                      <a:noFill/>
                    </a:ln>
                    <a:extLst>
                      <a:ext uri="{53640926-AAD7-44D8-BBD7-CCE9431645EC}">
                        <a14:shadowObscured xmlns:a14="http://schemas.microsoft.com/office/drawing/2010/main"/>
                      </a:ext>
                    </a:extLst>
                  </pic:spPr>
                </pic:pic>
              </a:graphicData>
            </a:graphic>
          </wp:inline>
        </w:drawing>
      </w:r>
    </w:p>
    <w:p w14:paraId="19EF9EF8" w14:textId="0CC20EE0" w:rsidR="00B03F21" w:rsidRPr="00F63F41" w:rsidRDefault="003A6D62" w:rsidP="00F63F41">
      <w:pPr>
        <w:pStyle w:val="a9"/>
        <w:rPr>
          <w:rFonts w:asciiTheme="majorEastAsia" w:eastAsiaTheme="majorEastAsia" w:hAnsiTheme="majorEastAsia" w:hint="eastAsia"/>
          <w:sz w:val="24"/>
          <w:szCs w:val="24"/>
        </w:rPr>
      </w:pPr>
      <w:r>
        <w:rPr>
          <w:rFonts w:asciiTheme="majorEastAsia" w:eastAsiaTheme="majorEastAsia" w:hAnsiTheme="majorEastAsia" w:hint="eastAsia"/>
          <w:sz w:val="24"/>
          <w:szCs w:val="24"/>
        </w:rPr>
        <w:t xml:space="preserve">写真6　</w:t>
      </w:r>
      <w:r w:rsidR="00B03F21">
        <w:rPr>
          <w:rFonts w:asciiTheme="majorEastAsia" w:eastAsiaTheme="majorEastAsia" w:hAnsiTheme="majorEastAsia" w:hint="eastAsia"/>
          <w:sz w:val="24"/>
          <w:szCs w:val="24"/>
        </w:rPr>
        <w:t>バリ島の多くの個人の家で見られる宗教</w:t>
      </w:r>
      <w:r w:rsidR="00B03F21">
        <w:rPr>
          <w:rFonts w:asciiTheme="majorEastAsia" w:eastAsiaTheme="majorEastAsia" w:hAnsiTheme="majorEastAsia" w:hint="eastAsia"/>
          <w:sz w:val="24"/>
          <w:szCs w:val="24"/>
        </w:rPr>
        <w:t>的祭壇</w:t>
      </w:r>
    </w:p>
    <w:sectPr w:rsidR="00B03F21" w:rsidRPr="00F63F41" w:rsidSect="000448DA">
      <w:footerReference w:type="default" r:id="rId1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3F45F" w14:textId="77777777" w:rsidR="00DE48C4" w:rsidRDefault="00DE48C4" w:rsidP="004E3337">
      <w:r>
        <w:separator/>
      </w:r>
    </w:p>
  </w:endnote>
  <w:endnote w:type="continuationSeparator" w:id="0">
    <w:p w14:paraId="68B26F7B" w14:textId="77777777" w:rsidR="00DE48C4" w:rsidRDefault="00DE48C4" w:rsidP="004E3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Vrinda">
    <w:altName w:val="Vrinda"/>
    <w:panose1 w:val="00000400000000000000"/>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861208"/>
      <w:docPartObj>
        <w:docPartGallery w:val="Page Numbers (Bottom of Page)"/>
        <w:docPartUnique/>
      </w:docPartObj>
    </w:sdtPr>
    <w:sdtEndPr/>
    <w:sdtContent>
      <w:p w14:paraId="1C75C78B" w14:textId="36108928" w:rsidR="008332A5" w:rsidRDefault="008332A5">
        <w:pPr>
          <w:pStyle w:val="a7"/>
          <w:jc w:val="center"/>
        </w:pPr>
        <w:r>
          <w:fldChar w:fldCharType="begin"/>
        </w:r>
        <w:r>
          <w:instrText>PAGE   \* MERGEFORMAT</w:instrText>
        </w:r>
        <w:r>
          <w:fldChar w:fldCharType="separate"/>
        </w:r>
        <w:r>
          <w:rPr>
            <w:lang w:val="ja-JP"/>
          </w:rPr>
          <w:t>2</w:t>
        </w:r>
        <w:r>
          <w:fldChar w:fldCharType="end"/>
        </w:r>
      </w:p>
    </w:sdtContent>
  </w:sdt>
  <w:p w14:paraId="041C9714" w14:textId="77777777" w:rsidR="008332A5" w:rsidRDefault="008332A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B47B3" w14:textId="77777777" w:rsidR="00DE48C4" w:rsidRDefault="00DE48C4" w:rsidP="004E3337">
      <w:r>
        <w:separator/>
      </w:r>
    </w:p>
  </w:footnote>
  <w:footnote w:type="continuationSeparator" w:id="0">
    <w:p w14:paraId="47FC8633" w14:textId="77777777" w:rsidR="00DE48C4" w:rsidRDefault="00DE48C4" w:rsidP="004E33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D52"/>
    <w:rsid w:val="00010F90"/>
    <w:rsid w:val="000159D7"/>
    <w:rsid w:val="000211A1"/>
    <w:rsid w:val="000270E6"/>
    <w:rsid w:val="000314E8"/>
    <w:rsid w:val="00034714"/>
    <w:rsid w:val="00041CCD"/>
    <w:rsid w:val="00042865"/>
    <w:rsid w:val="00042EFF"/>
    <w:rsid w:val="000448DA"/>
    <w:rsid w:val="00054E61"/>
    <w:rsid w:val="0006410E"/>
    <w:rsid w:val="000665AE"/>
    <w:rsid w:val="000713E1"/>
    <w:rsid w:val="00076FF8"/>
    <w:rsid w:val="00081780"/>
    <w:rsid w:val="00085370"/>
    <w:rsid w:val="0008769D"/>
    <w:rsid w:val="00087EC6"/>
    <w:rsid w:val="00094595"/>
    <w:rsid w:val="000A637D"/>
    <w:rsid w:val="000B267E"/>
    <w:rsid w:val="000B5F0A"/>
    <w:rsid w:val="000B6A7D"/>
    <w:rsid w:val="000C1D64"/>
    <w:rsid w:val="000C4D66"/>
    <w:rsid w:val="000D3FF5"/>
    <w:rsid w:val="000D578C"/>
    <w:rsid w:val="000E3F17"/>
    <w:rsid w:val="000F268D"/>
    <w:rsid w:val="000F2CA0"/>
    <w:rsid w:val="000F34E9"/>
    <w:rsid w:val="000F457D"/>
    <w:rsid w:val="000F4F49"/>
    <w:rsid w:val="000F5416"/>
    <w:rsid w:val="000F799D"/>
    <w:rsid w:val="00100752"/>
    <w:rsid w:val="0010395C"/>
    <w:rsid w:val="00106C28"/>
    <w:rsid w:val="00111929"/>
    <w:rsid w:val="00121149"/>
    <w:rsid w:val="00130A63"/>
    <w:rsid w:val="00134D2B"/>
    <w:rsid w:val="0013702E"/>
    <w:rsid w:val="00143EF0"/>
    <w:rsid w:val="00150BE7"/>
    <w:rsid w:val="001524A1"/>
    <w:rsid w:val="00153779"/>
    <w:rsid w:val="00157755"/>
    <w:rsid w:val="00157FBB"/>
    <w:rsid w:val="00163F1B"/>
    <w:rsid w:val="00165D16"/>
    <w:rsid w:val="00167F9F"/>
    <w:rsid w:val="00175958"/>
    <w:rsid w:val="00175D32"/>
    <w:rsid w:val="001773EF"/>
    <w:rsid w:val="001808ED"/>
    <w:rsid w:val="00182841"/>
    <w:rsid w:val="0018524D"/>
    <w:rsid w:val="00185B0E"/>
    <w:rsid w:val="00186C47"/>
    <w:rsid w:val="00190A1D"/>
    <w:rsid w:val="00191BA0"/>
    <w:rsid w:val="00192563"/>
    <w:rsid w:val="001929A0"/>
    <w:rsid w:val="001953D3"/>
    <w:rsid w:val="001A025C"/>
    <w:rsid w:val="001A0433"/>
    <w:rsid w:val="001A329D"/>
    <w:rsid w:val="001A6F77"/>
    <w:rsid w:val="001A73C9"/>
    <w:rsid w:val="001B4FF4"/>
    <w:rsid w:val="001B6863"/>
    <w:rsid w:val="001C0E9C"/>
    <w:rsid w:val="001C4089"/>
    <w:rsid w:val="001D0138"/>
    <w:rsid w:val="001D2482"/>
    <w:rsid w:val="001D3023"/>
    <w:rsid w:val="001D5CA3"/>
    <w:rsid w:val="001D7365"/>
    <w:rsid w:val="001E0C64"/>
    <w:rsid w:val="001E277C"/>
    <w:rsid w:val="001E35AC"/>
    <w:rsid w:val="001E5811"/>
    <w:rsid w:val="001F0BF5"/>
    <w:rsid w:val="001F52FE"/>
    <w:rsid w:val="00200B66"/>
    <w:rsid w:val="00200F92"/>
    <w:rsid w:val="00201747"/>
    <w:rsid w:val="00202EB0"/>
    <w:rsid w:val="00210D95"/>
    <w:rsid w:val="00213F6E"/>
    <w:rsid w:val="00227BF7"/>
    <w:rsid w:val="00231556"/>
    <w:rsid w:val="00235555"/>
    <w:rsid w:val="002400D5"/>
    <w:rsid w:val="00244397"/>
    <w:rsid w:val="00246286"/>
    <w:rsid w:val="00246445"/>
    <w:rsid w:val="00246E5E"/>
    <w:rsid w:val="00246F8A"/>
    <w:rsid w:val="00247981"/>
    <w:rsid w:val="00251ECC"/>
    <w:rsid w:val="00253E37"/>
    <w:rsid w:val="0025423D"/>
    <w:rsid w:val="00255DAA"/>
    <w:rsid w:val="002571EA"/>
    <w:rsid w:val="00257F4D"/>
    <w:rsid w:val="00260B8A"/>
    <w:rsid w:val="00261376"/>
    <w:rsid w:val="00274088"/>
    <w:rsid w:val="00274DF9"/>
    <w:rsid w:val="00282C9D"/>
    <w:rsid w:val="00285BC0"/>
    <w:rsid w:val="0029089E"/>
    <w:rsid w:val="00290D46"/>
    <w:rsid w:val="002A1F75"/>
    <w:rsid w:val="002A3442"/>
    <w:rsid w:val="002B7BB1"/>
    <w:rsid w:val="002C59CE"/>
    <w:rsid w:val="002D56CF"/>
    <w:rsid w:val="002D5A57"/>
    <w:rsid w:val="002E5C50"/>
    <w:rsid w:val="002F388E"/>
    <w:rsid w:val="00300E9D"/>
    <w:rsid w:val="00301741"/>
    <w:rsid w:val="00302DB0"/>
    <w:rsid w:val="00302EF0"/>
    <w:rsid w:val="00303156"/>
    <w:rsid w:val="003104A5"/>
    <w:rsid w:val="00310BF5"/>
    <w:rsid w:val="00311B50"/>
    <w:rsid w:val="00312879"/>
    <w:rsid w:val="003167A0"/>
    <w:rsid w:val="003250EE"/>
    <w:rsid w:val="00330C4A"/>
    <w:rsid w:val="00332490"/>
    <w:rsid w:val="0033367C"/>
    <w:rsid w:val="00336981"/>
    <w:rsid w:val="003379F2"/>
    <w:rsid w:val="00344C9C"/>
    <w:rsid w:val="00351650"/>
    <w:rsid w:val="0035390D"/>
    <w:rsid w:val="00353945"/>
    <w:rsid w:val="00354A14"/>
    <w:rsid w:val="0035632F"/>
    <w:rsid w:val="00363433"/>
    <w:rsid w:val="00363DA3"/>
    <w:rsid w:val="003656E2"/>
    <w:rsid w:val="00370937"/>
    <w:rsid w:val="00370B0F"/>
    <w:rsid w:val="00371EED"/>
    <w:rsid w:val="003727C0"/>
    <w:rsid w:val="00376CC1"/>
    <w:rsid w:val="0039292A"/>
    <w:rsid w:val="003A6D62"/>
    <w:rsid w:val="003B0529"/>
    <w:rsid w:val="003B0C3B"/>
    <w:rsid w:val="003B244A"/>
    <w:rsid w:val="003B43C8"/>
    <w:rsid w:val="003B5664"/>
    <w:rsid w:val="003B6B7C"/>
    <w:rsid w:val="003C1ADF"/>
    <w:rsid w:val="003C7D04"/>
    <w:rsid w:val="003D1C05"/>
    <w:rsid w:val="003D3BFA"/>
    <w:rsid w:val="003D4B64"/>
    <w:rsid w:val="003E5B5D"/>
    <w:rsid w:val="003E64A9"/>
    <w:rsid w:val="003F55A1"/>
    <w:rsid w:val="004044EA"/>
    <w:rsid w:val="00404DE3"/>
    <w:rsid w:val="004101E6"/>
    <w:rsid w:val="004118F0"/>
    <w:rsid w:val="00420554"/>
    <w:rsid w:val="00423395"/>
    <w:rsid w:val="0042466F"/>
    <w:rsid w:val="00424A85"/>
    <w:rsid w:val="00425AF6"/>
    <w:rsid w:val="00426B29"/>
    <w:rsid w:val="00431CEE"/>
    <w:rsid w:val="004366FD"/>
    <w:rsid w:val="004460DF"/>
    <w:rsid w:val="00464261"/>
    <w:rsid w:val="00464917"/>
    <w:rsid w:val="00472278"/>
    <w:rsid w:val="00474D59"/>
    <w:rsid w:val="004832CF"/>
    <w:rsid w:val="00486407"/>
    <w:rsid w:val="00486C27"/>
    <w:rsid w:val="004874CA"/>
    <w:rsid w:val="004877C6"/>
    <w:rsid w:val="00497E68"/>
    <w:rsid w:val="004A05C2"/>
    <w:rsid w:val="004A16DD"/>
    <w:rsid w:val="004A178B"/>
    <w:rsid w:val="004A2CD0"/>
    <w:rsid w:val="004A3245"/>
    <w:rsid w:val="004A355F"/>
    <w:rsid w:val="004A4FF9"/>
    <w:rsid w:val="004A652B"/>
    <w:rsid w:val="004B02BF"/>
    <w:rsid w:val="004B7AD7"/>
    <w:rsid w:val="004C5611"/>
    <w:rsid w:val="004C5DC9"/>
    <w:rsid w:val="004D34D7"/>
    <w:rsid w:val="004D3982"/>
    <w:rsid w:val="004D47BD"/>
    <w:rsid w:val="004E3337"/>
    <w:rsid w:val="004F1BB3"/>
    <w:rsid w:val="004F210B"/>
    <w:rsid w:val="004F63C7"/>
    <w:rsid w:val="0050090C"/>
    <w:rsid w:val="005029C0"/>
    <w:rsid w:val="00502E1D"/>
    <w:rsid w:val="005065B9"/>
    <w:rsid w:val="00511831"/>
    <w:rsid w:val="00513519"/>
    <w:rsid w:val="00513561"/>
    <w:rsid w:val="00514FA7"/>
    <w:rsid w:val="0051694B"/>
    <w:rsid w:val="005174B5"/>
    <w:rsid w:val="005215C3"/>
    <w:rsid w:val="0052451D"/>
    <w:rsid w:val="00525042"/>
    <w:rsid w:val="0053164D"/>
    <w:rsid w:val="00534FE1"/>
    <w:rsid w:val="00543A63"/>
    <w:rsid w:val="00545660"/>
    <w:rsid w:val="00550CAB"/>
    <w:rsid w:val="00556CFB"/>
    <w:rsid w:val="0056128F"/>
    <w:rsid w:val="00565CE9"/>
    <w:rsid w:val="005665E0"/>
    <w:rsid w:val="00570C50"/>
    <w:rsid w:val="00572A21"/>
    <w:rsid w:val="00580AF4"/>
    <w:rsid w:val="00584372"/>
    <w:rsid w:val="0058799A"/>
    <w:rsid w:val="005912EE"/>
    <w:rsid w:val="005A103A"/>
    <w:rsid w:val="005A19FA"/>
    <w:rsid w:val="005A6B91"/>
    <w:rsid w:val="005B1D29"/>
    <w:rsid w:val="005B3EA3"/>
    <w:rsid w:val="005B66D7"/>
    <w:rsid w:val="005C7BF3"/>
    <w:rsid w:val="005D0CFA"/>
    <w:rsid w:val="005D4F0A"/>
    <w:rsid w:val="005D6E56"/>
    <w:rsid w:val="005D6E76"/>
    <w:rsid w:val="005E3D39"/>
    <w:rsid w:val="005F3A56"/>
    <w:rsid w:val="00604C3B"/>
    <w:rsid w:val="006237CE"/>
    <w:rsid w:val="0062430F"/>
    <w:rsid w:val="006358EE"/>
    <w:rsid w:val="00636BE7"/>
    <w:rsid w:val="00641AC7"/>
    <w:rsid w:val="006424B4"/>
    <w:rsid w:val="00647916"/>
    <w:rsid w:val="006505C4"/>
    <w:rsid w:val="00650816"/>
    <w:rsid w:val="00651E9B"/>
    <w:rsid w:val="006548B3"/>
    <w:rsid w:val="00654C51"/>
    <w:rsid w:val="00656D5F"/>
    <w:rsid w:val="006801DE"/>
    <w:rsid w:val="00695CB4"/>
    <w:rsid w:val="00697983"/>
    <w:rsid w:val="006A0814"/>
    <w:rsid w:val="006A1D74"/>
    <w:rsid w:val="006A2325"/>
    <w:rsid w:val="006A2793"/>
    <w:rsid w:val="006A4FFC"/>
    <w:rsid w:val="006A5965"/>
    <w:rsid w:val="006A6245"/>
    <w:rsid w:val="006A6A79"/>
    <w:rsid w:val="006A7FC5"/>
    <w:rsid w:val="006B0DDA"/>
    <w:rsid w:val="006B34B8"/>
    <w:rsid w:val="006B4345"/>
    <w:rsid w:val="006C1394"/>
    <w:rsid w:val="006C22D3"/>
    <w:rsid w:val="006C31F8"/>
    <w:rsid w:val="006C5295"/>
    <w:rsid w:val="006C632F"/>
    <w:rsid w:val="006C7EB1"/>
    <w:rsid w:val="006D6E7B"/>
    <w:rsid w:val="006E239C"/>
    <w:rsid w:val="006E3DE0"/>
    <w:rsid w:val="006E45E1"/>
    <w:rsid w:val="006E7EFB"/>
    <w:rsid w:val="006F3450"/>
    <w:rsid w:val="006F3842"/>
    <w:rsid w:val="00700DCD"/>
    <w:rsid w:val="007057D8"/>
    <w:rsid w:val="007101C5"/>
    <w:rsid w:val="007108F4"/>
    <w:rsid w:val="00711D15"/>
    <w:rsid w:val="00712AE5"/>
    <w:rsid w:val="007206AE"/>
    <w:rsid w:val="00731EB2"/>
    <w:rsid w:val="00736C49"/>
    <w:rsid w:val="0074316C"/>
    <w:rsid w:val="00751184"/>
    <w:rsid w:val="00756FEF"/>
    <w:rsid w:val="00770F7F"/>
    <w:rsid w:val="0077183E"/>
    <w:rsid w:val="007825FA"/>
    <w:rsid w:val="00790E0C"/>
    <w:rsid w:val="00790F42"/>
    <w:rsid w:val="007A2306"/>
    <w:rsid w:val="007A6400"/>
    <w:rsid w:val="007B3345"/>
    <w:rsid w:val="007B59EF"/>
    <w:rsid w:val="007C4924"/>
    <w:rsid w:val="007D0BB8"/>
    <w:rsid w:val="007D0E48"/>
    <w:rsid w:val="007D202B"/>
    <w:rsid w:val="007D7D8C"/>
    <w:rsid w:val="007E2D73"/>
    <w:rsid w:val="007E5CDA"/>
    <w:rsid w:val="007E69BB"/>
    <w:rsid w:val="007E753D"/>
    <w:rsid w:val="007F0430"/>
    <w:rsid w:val="007F54AB"/>
    <w:rsid w:val="0080333F"/>
    <w:rsid w:val="008035D0"/>
    <w:rsid w:val="00804897"/>
    <w:rsid w:val="0081238F"/>
    <w:rsid w:val="00823692"/>
    <w:rsid w:val="00824D62"/>
    <w:rsid w:val="008277BD"/>
    <w:rsid w:val="008332A5"/>
    <w:rsid w:val="008346A3"/>
    <w:rsid w:val="0084174B"/>
    <w:rsid w:val="00842801"/>
    <w:rsid w:val="00847A4B"/>
    <w:rsid w:val="00852FB6"/>
    <w:rsid w:val="00855B0F"/>
    <w:rsid w:val="008576B9"/>
    <w:rsid w:val="0087071A"/>
    <w:rsid w:val="00874FF6"/>
    <w:rsid w:val="00876257"/>
    <w:rsid w:val="00880CFC"/>
    <w:rsid w:val="0089149F"/>
    <w:rsid w:val="00891B59"/>
    <w:rsid w:val="008937BE"/>
    <w:rsid w:val="00897E04"/>
    <w:rsid w:val="008A04A5"/>
    <w:rsid w:val="008A36A7"/>
    <w:rsid w:val="008A434C"/>
    <w:rsid w:val="008A70D3"/>
    <w:rsid w:val="008B6AAF"/>
    <w:rsid w:val="008C001B"/>
    <w:rsid w:val="008C4073"/>
    <w:rsid w:val="008C5E90"/>
    <w:rsid w:val="008C620E"/>
    <w:rsid w:val="008C6315"/>
    <w:rsid w:val="008D0BF5"/>
    <w:rsid w:val="008D14C2"/>
    <w:rsid w:val="008D2699"/>
    <w:rsid w:val="008D5CFA"/>
    <w:rsid w:val="008E0969"/>
    <w:rsid w:val="008E1E0B"/>
    <w:rsid w:val="008E3173"/>
    <w:rsid w:val="008E698F"/>
    <w:rsid w:val="008F1659"/>
    <w:rsid w:val="008F2E67"/>
    <w:rsid w:val="0090315C"/>
    <w:rsid w:val="009032F0"/>
    <w:rsid w:val="009145B5"/>
    <w:rsid w:val="009148D8"/>
    <w:rsid w:val="00914A63"/>
    <w:rsid w:val="00914E95"/>
    <w:rsid w:val="0091723C"/>
    <w:rsid w:val="00920EA4"/>
    <w:rsid w:val="009221E5"/>
    <w:rsid w:val="009257AE"/>
    <w:rsid w:val="00927149"/>
    <w:rsid w:val="00927F67"/>
    <w:rsid w:val="00930709"/>
    <w:rsid w:val="00934582"/>
    <w:rsid w:val="00941F6A"/>
    <w:rsid w:val="00944B52"/>
    <w:rsid w:val="00946016"/>
    <w:rsid w:val="009463FD"/>
    <w:rsid w:val="00947238"/>
    <w:rsid w:val="00950F59"/>
    <w:rsid w:val="00951415"/>
    <w:rsid w:val="00953C21"/>
    <w:rsid w:val="00961EC5"/>
    <w:rsid w:val="00965612"/>
    <w:rsid w:val="00967584"/>
    <w:rsid w:val="009677E9"/>
    <w:rsid w:val="00967D21"/>
    <w:rsid w:val="00970DEB"/>
    <w:rsid w:val="00971087"/>
    <w:rsid w:val="009712C6"/>
    <w:rsid w:val="00984F82"/>
    <w:rsid w:val="00990BF9"/>
    <w:rsid w:val="009917D0"/>
    <w:rsid w:val="009948D5"/>
    <w:rsid w:val="009959E9"/>
    <w:rsid w:val="00996AD9"/>
    <w:rsid w:val="00997F38"/>
    <w:rsid w:val="009A3A95"/>
    <w:rsid w:val="009B613E"/>
    <w:rsid w:val="009B61AA"/>
    <w:rsid w:val="009B7E00"/>
    <w:rsid w:val="009C7244"/>
    <w:rsid w:val="009D3324"/>
    <w:rsid w:val="009D3A23"/>
    <w:rsid w:val="009D4AA3"/>
    <w:rsid w:val="009D546A"/>
    <w:rsid w:val="009E4EEF"/>
    <w:rsid w:val="009F0861"/>
    <w:rsid w:val="009F3902"/>
    <w:rsid w:val="009F5C42"/>
    <w:rsid w:val="009F7346"/>
    <w:rsid w:val="00A10EB2"/>
    <w:rsid w:val="00A133A9"/>
    <w:rsid w:val="00A14823"/>
    <w:rsid w:val="00A15259"/>
    <w:rsid w:val="00A16110"/>
    <w:rsid w:val="00A200C4"/>
    <w:rsid w:val="00A20405"/>
    <w:rsid w:val="00A2302A"/>
    <w:rsid w:val="00A25D16"/>
    <w:rsid w:val="00A27875"/>
    <w:rsid w:val="00A32E34"/>
    <w:rsid w:val="00A379AF"/>
    <w:rsid w:val="00A42906"/>
    <w:rsid w:val="00A448A5"/>
    <w:rsid w:val="00A47A30"/>
    <w:rsid w:val="00A53161"/>
    <w:rsid w:val="00A56D7A"/>
    <w:rsid w:val="00A61513"/>
    <w:rsid w:val="00A63858"/>
    <w:rsid w:val="00A65610"/>
    <w:rsid w:val="00A66BB5"/>
    <w:rsid w:val="00A71845"/>
    <w:rsid w:val="00A71DAD"/>
    <w:rsid w:val="00A80994"/>
    <w:rsid w:val="00A8213E"/>
    <w:rsid w:val="00A831C6"/>
    <w:rsid w:val="00A854F0"/>
    <w:rsid w:val="00A90804"/>
    <w:rsid w:val="00A90DEC"/>
    <w:rsid w:val="00A90FC1"/>
    <w:rsid w:val="00A9460C"/>
    <w:rsid w:val="00A9572B"/>
    <w:rsid w:val="00AA69D1"/>
    <w:rsid w:val="00AB1B85"/>
    <w:rsid w:val="00AB30F8"/>
    <w:rsid w:val="00AB7DA3"/>
    <w:rsid w:val="00AC6A9B"/>
    <w:rsid w:val="00AC7423"/>
    <w:rsid w:val="00AD1DA8"/>
    <w:rsid w:val="00AE334F"/>
    <w:rsid w:val="00AE5FD8"/>
    <w:rsid w:val="00AE7215"/>
    <w:rsid w:val="00AF088E"/>
    <w:rsid w:val="00B01462"/>
    <w:rsid w:val="00B026FD"/>
    <w:rsid w:val="00B03F21"/>
    <w:rsid w:val="00B0574B"/>
    <w:rsid w:val="00B07704"/>
    <w:rsid w:val="00B110BD"/>
    <w:rsid w:val="00B120FC"/>
    <w:rsid w:val="00B15236"/>
    <w:rsid w:val="00B16CEA"/>
    <w:rsid w:val="00B26F58"/>
    <w:rsid w:val="00B30349"/>
    <w:rsid w:val="00B356E0"/>
    <w:rsid w:val="00B361F6"/>
    <w:rsid w:val="00B370DD"/>
    <w:rsid w:val="00B50FD9"/>
    <w:rsid w:val="00B51709"/>
    <w:rsid w:val="00B5238B"/>
    <w:rsid w:val="00B55907"/>
    <w:rsid w:val="00B55DDC"/>
    <w:rsid w:val="00B62D52"/>
    <w:rsid w:val="00B66626"/>
    <w:rsid w:val="00B6764B"/>
    <w:rsid w:val="00B717EA"/>
    <w:rsid w:val="00B8059B"/>
    <w:rsid w:val="00B81FF4"/>
    <w:rsid w:val="00B86CCE"/>
    <w:rsid w:val="00B9310B"/>
    <w:rsid w:val="00B94D58"/>
    <w:rsid w:val="00B959D7"/>
    <w:rsid w:val="00BA0E0B"/>
    <w:rsid w:val="00BA43E5"/>
    <w:rsid w:val="00BA69D8"/>
    <w:rsid w:val="00BB30F6"/>
    <w:rsid w:val="00BB7956"/>
    <w:rsid w:val="00BD17F7"/>
    <w:rsid w:val="00BD416C"/>
    <w:rsid w:val="00BD7843"/>
    <w:rsid w:val="00BD7B9E"/>
    <w:rsid w:val="00BD7ED4"/>
    <w:rsid w:val="00BE1616"/>
    <w:rsid w:val="00BE1DE4"/>
    <w:rsid w:val="00BE5B32"/>
    <w:rsid w:val="00BE6A75"/>
    <w:rsid w:val="00BE71EA"/>
    <w:rsid w:val="00C049A6"/>
    <w:rsid w:val="00C058B0"/>
    <w:rsid w:val="00C16AB2"/>
    <w:rsid w:val="00C17281"/>
    <w:rsid w:val="00C2402E"/>
    <w:rsid w:val="00C2412E"/>
    <w:rsid w:val="00C24339"/>
    <w:rsid w:val="00C26A02"/>
    <w:rsid w:val="00C36C23"/>
    <w:rsid w:val="00C406C8"/>
    <w:rsid w:val="00C503C4"/>
    <w:rsid w:val="00C510A8"/>
    <w:rsid w:val="00C51540"/>
    <w:rsid w:val="00C520ED"/>
    <w:rsid w:val="00C54929"/>
    <w:rsid w:val="00C56AA7"/>
    <w:rsid w:val="00C62118"/>
    <w:rsid w:val="00C70ECB"/>
    <w:rsid w:val="00C71DF7"/>
    <w:rsid w:val="00C85D55"/>
    <w:rsid w:val="00C90531"/>
    <w:rsid w:val="00C94D4D"/>
    <w:rsid w:val="00C95A5C"/>
    <w:rsid w:val="00C97E41"/>
    <w:rsid w:val="00CB0F17"/>
    <w:rsid w:val="00CB661E"/>
    <w:rsid w:val="00CC0A73"/>
    <w:rsid w:val="00CC6487"/>
    <w:rsid w:val="00CC6E77"/>
    <w:rsid w:val="00CD209D"/>
    <w:rsid w:val="00CD36E8"/>
    <w:rsid w:val="00CD39EC"/>
    <w:rsid w:val="00CD5307"/>
    <w:rsid w:val="00CE4534"/>
    <w:rsid w:val="00CE57E2"/>
    <w:rsid w:val="00CE6EE1"/>
    <w:rsid w:val="00CF02A1"/>
    <w:rsid w:val="00CF2BA3"/>
    <w:rsid w:val="00D04B8F"/>
    <w:rsid w:val="00D0555A"/>
    <w:rsid w:val="00D05D5E"/>
    <w:rsid w:val="00D06CAB"/>
    <w:rsid w:val="00D0756D"/>
    <w:rsid w:val="00D13A82"/>
    <w:rsid w:val="00D14136"/>
    <w:rsid w:val="00D14391"/>
    <w:rsid w:val="00D21924"/>
    <w:rsid w:val="00D223C8"/>
    <w:rsid w:val="00D253FD"/>
    <w:rsid w:val="00D35C8A"/>
    <w:rsid w:val="00D36E15"/>
    <w:rsid w:val="00D43D2C"/>
    <w:rsid w:val="00D475DF"/>
    <w:rsid w:val="00D510DD"/>
    <w:rsid w:val="00D51C94"/>
    <w:rsid w:val="00D60618"/>
    <w:rsid w:val="00D6065C"/>
    <w:rsid w:val="00D62BB0"/>
    <w:rsid w:val="00D66AE6"/>
    <w:rsid w:val="00D74158"/>
    <w:rsid w:val="00D80491"/>
    <w:rsid w:val="00D95BD7"/>
    <w:rsid w:val="00DA08FF"/>
    <w:rsid w:val="00DA20B6"/>
    <w:rsid w:val="00DA2DED"/>
    <w:rsid w:val="00DA4559"/>
    <w:rsid w:val="00DA57EB"/>
    <w:rsid w:val="00DA7803"/>
    <w:rsid w:val="00DB0E50"/>
    <w:rsid w:val="00DB5072"/>
    <w:rsid w:val="00DC0512"/>
    <w:rsid w:val="00DC0AD6"/>
    <w:rsid w:val="00DC53AB"/>
    <w:rsid w:val="00DC770C"/>
    <w:rsid w:val="00DC7BBF"/>
    <w:rsid w:val="00DD1A1C"/>
    <w:rsid w:val="00DD3F72"/>
    <w:rsid w:val="00DE3952"/>
    <w:rsid w:val="00DE48C4"/>
    <w:rsid w:val="00DE6196"/>
    <w:rsid w:val="00DE7F86"/>
    <w:rsid w:val="00DF18D5"/>
    <w:rsid w:val="00DF1FBF"/>
    <w:rsid w:val="00DF204B"/>
    <w:rsid w:val="00DF21A3"/>
    <w:rsid w:val="00DF6F66"/>
    <w:rsid w:val="00E026E5"/>
    <w:rsid w:val="00E05809"/>
    <w:rsid w:val="00E0726C"/>
    <w:rsid w:val="00E15B98"/>
    <w:rsid w:val="00E17FF6"/>
    <w:rsid w:val="00E22334"/>
    <w:rsid w:val="00E22B47"/>
    <w:rsid w:val="00E26B60"/>
    <w:rsid w:val="00E33AF9"/>
    <w:rsid w:val="00E346DD"/>
    <w:rsid w:val="00E40AB8"/>
    <w:rsid w:val="00E40C05"/>
    <w:rsid w:val="00E43992"/>
    <w:rsid w:val="00E45C63"/>
    <w:rsid w:val="00E56134"/>
    <w:rsid w:val="00E60CA5"/>
    <w:rsid w:val="00E63629"/>
    <w:rsid w:val="00E665D9"/>
    <w:rsid w:val="00E725AE"/>
    <w:rsid w:val="00E85B29"/>
    <w:rsid w:val="00E86F52"/>
    <w:rsid w:val="00E943F0"/>
    <w:rsid w:val="00E96AFB"/>
    <w:rsid w:val="00EA40E6"/>
    <w:rsid w:val="00EB0C5C"/>
    <w:rsid w:val="00EB0CAC"/>
    <w:rsid w:val="00EB33B4"/>
    <w:rsid w:val="00EC7EDC"/>
    <w:rsid w:val="00ED52D3"/>
    <w:rsid w:val="00ED7FCD"/>
    <w:rsid w:val="00EE08F3"/>
    <w:rsid w:val="00EE439B"/>
    <w:rsid w:val="00EF4E39"/>
    <w:rsid w:val="00F005D5"/>
    <w:rsid w:val="00F05A76"/>
    <w:rsid w:val="00F11F27"/>
    <w:rsid w:val="00F13B55"/>
    <w:rsid w:val="00F13B9B"/>
    <w:rsid w:val="00F14B3B"/>
    <w:rsid w:val="00F15966"/>
    <w:rsid w:val="00F171F1"/>
    <w:rsid w:val="00F23535"/>
    <w:rsid w:val="00F24B19"/>
    <w:rsid w:val="00F26040"/>
    <w:rsid w:val="00F302E2"/>
    <w:rsid w:val="00F30D5C"/>
    <w:rsid w:val="00F40CA7"/>
    <w:rsid w:val="00F425C5"/>
    <w:rsid w:val="00F432A1"/>
    <w:rsid w:val="00F46C09"/>
    <w:rsid w:val="00F539B1"/>
    <w:rsid w:val="00F53CC8"/>
    <w:rsid w:val="00F545F4"/>
    <w:rsid w:val="00F55A69"/>
    <w:rsid w:val="00F55FD9"/>
    <w:rsid w:val="00F61126"/>
    <w:rsid w:val="00F63F41"/>
    <w:rsid w:val="00F67BB7"/>
    <w:rsid w:val="00F74D84"/>
    <w:rsid w:val="00F7734B"/>
    <w:rsid w:val="00F81F91"/>
    <w:rsid w:val="00F9149F"/>
    <w:rsid w:val="00F96CD8"/>
    <w:rsid w:val="00F97378"/>
    <w:rsid w:val="00FA02E3"/>
    <w:rsid w:val="00FA252E"/>
    <w:rsid w:val="00FA6547"/>
    <w:rsid w:val="00FA6AFD"/>
    <w:rsid w:val="00FB4F4C"/>
    <w:rsid w:val="00FB7F36"/>
    <w:rsid w:val="00FC2474"/>
    <w:rsid w:val="00FC6079"/>
    <w:rsid w:val="00FC60F7"/>
    <w:rsid w:val="00FD0D21"/>
    <w:rsid w:val="00FD48E4"/>
    <w:rsid w:val="00FE0120"/>
    <w:rsid w:val="00FE1A91"/>
    <w:rsid w:val="00FE245F"/>
    <w:rsid w:val="00FE2846"/>
    <w:rsid w:val="00FE7825"/>
    <w:rsid w:val="00FF34C3"/>
    <w:rsid w:val="00FF6F69"/>
  </w:rsids>
  <m:mathPr>
    <m:mathFont m:val="Cambria Math"/>
    <m:brkBin m:val="before"/>
    <m:brkBinSub m:val="--"/>
    <m:smallFrac m:val="0"/>
    <m:dispDef/>
    <m:lMargin m:val="0"/>
    <m:rMargin m:val="0"/>
    <m:defJc m:val="centerGroup"/>
    <m:wrapIndent m:val="1440"/>
    <m:intLim m:val="subSup"/>
    <m:naryLim m:val="undOvr"/>
  </m:mathPr>
  <w:themeFontLang w:val="en-US" w:eastAsia="ja-JP" w:bidi="as-I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6ECEA9E"/>
  <w15:docId w15:val="{F6DA105F-98CF-4FEC-A2B6-2417FA365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85B0E"/>
    <w:rPr>
      <w:color w:val="0000FF" w:themeColor="hyperlink"/>
      <w:u w:val="single"/>
    </w:rPr>
  </w:style>
  <w:style w:type="character" w:styleId="a4">
    <w:name w:val="Unresolved Mention"/>
    <w:basedOn w:val="a0"/>
    <w:uiPriority w:val="99"/>
    <w:semiHidden/>
    <w:unhideWhenUsed/>
    <w:rsid w:val="00185B0E"/>
    <w:rPr>
      <w:color w:val="605E5C"/>
      <w:shd w:val="clear" w:color="auto" w:fill="E1DFDD"/>
    </w:rPr>
  </w:style>
  <w:style w:type="paragraph" w:styleId="HTML">
    <w:name w:val="HTML Preformatted"/>
    <w:basedOn w:val="a"/>
    <w:link w:val="HTML0"/>
    <w:uiPriority w:val="99"/>
    <w:semiHidden/>
    <w:unhideWhenUsed/>
    <w:rsid w:val="004B7A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4B7AD7"/>
    <w:rPr>
      <w:rFonts w:ascii="ＭＳ ゴシック" w:eastAsia="ＭＳ ゴシック" w:hAnsi="ＭＳ ゴシック" w:cs="ＭＳ ゴシック"/>
      <w:kern w:val="0"/>
      <w:sz w:val="24"/>
      <w:szCs w:val="24"/>
    </w:rPr>
  </w:style>
  <w:style w:type="paragraph" w:styleId="a5">
    <w:name w:val="header"/>
    <w:basedOn w:val="a"/>
    <w:link w:val="a6"/>
    <w:uiPriority w:val="99"/>
    <w:unhideWhenUsed/>
    <w:rsid w:val="004E3337"/>
    <w:pPr>
      <w:tabs>
        <w:tab w:val="center" w:pos="4252"/>
        <w:tab w:val="right" w:pos="8504"/>
      </w:tabs>
      <w:snapToGrid w:val="0"/>
    </w:pPr>
  </w:style>
  <w:style w:type="character" w:customStyle="1" w:styleId="a6">
    <w:name w:val="ヘッダー (文字)"/>
    <w:basedOn w:val="a0"/>
    <w:link w:val="a5"/>
    <w:uiPriority w:val="99"/>
    <w:rsid w:val="004E3337"/>
  </w:style>
  <w:style w:type="paragraph" w:styleId="a7">
    <w:name w:val="footer"/>
    <w:basedOn w:val="a"/>
    <w:link w:val="a8"/>
    <w:uiPriority w:val="99"/>
    <w:unhideWhenUsed/>
    <w:rsid w:val="004E3337"/>
    <w:pPr>
      <w:tabs>
        <w:tab w:val="center" w:pos="4252"/>
        <w:tab w:val="right" w:pos="8504"/>
      </w:tabs>
      <w:snapToGrid w:val="0"/>
    </w:pPr>
  </w:style>
  <w:style w:type="character" w:customStyle="1" w:styleId="a8">
    <w:name w:val="フッター (文字)"/>
    <w:basedOn w:val="a0"/>
    <w:link w:val="a7"/>
    <w:uiPriority w:val="99"/>
    <w:rsid w:val="004E3337"/>
  </w:style>
  <w:style w:type="paragraph" w:styleId="a9">
    <w:name w:val="Plain Text"/>
    <w:basedOn w:val="a"/>
    <w:link w:val="aa"/>
    <w:uiPriority w:val="99"/>
    <w:unhideWhenUsed/>
    <w:rsid w:val="000270E6"/>
    <w:pPr>
      <w:jc w:val="left"/>
    </w:pPr>
    <w:rPr>
      <w:rFonts w:ascii="游ゴシック" w:eastAsia="游ゴシック" w:hAnsi="Courier New" w:cs="Courier New"/>
      <w:sz w:val="22"/>
    </w:rPr>
  </w:style>
  <w:style w:type="character" w:customStyle="1" w:styleId="aa">
    <w:name w:val="書式なし (文字)"/>
    <w:basedOn w:val="a0"/>
    <w:link w:val="a9"/>
    <w:uiPriority w:val="99"/>
    <w:rsid w:val="000270E6"/>
    <w:rPr>
      <w:rFonts w:ascii="游ゴシック" w:eastAsia="游ゴシック"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5034">
      <w:bodyDiv w:val="1"/>
      <w:marLeft w:val="0"/>
      <w:marRight w:val="0"/>
      <w:marTop w:val="0"/>
      <w:marBottom w:val="0"/>
      <w:divBdr>
        <w:top w:val="none" w:sz="0" w:space="0" w:color="auto"/>
        <w:left w:val="none" w:sz="0" w:space="0" w:color="auto"/>
        <w:bottom w:val="none" w:sz="0" w:space="0" w:color="auto"/>
        <w:right w:val="none" w:sz="0" w:space="0" w:color="auto"/>
      </w:divBdr>
    </w:div>
    <w:div w:id="67502738">
      <w:bodyDiv w:val="1"/>
      <w:marLeft w:val="0"/>
      <w:marRight w:val="0"/>
      <w:marTop w:val="0"/>
      <w:marBottom w:val="0"/>
      <w:divBdr>
        <w:top w:val="none" w:sz="0" w:space="0" w:color="auto"/>
        <w:left w:val="none" w:sz="0" w:space="0" w:color="auto"/>
        <w:bottom w:val="none" w:sz="0" w:space="0" w:color="auto"/>
        <w:right w:val="none" w:sz="0" w:space="0" w:color="auto"/>
      </w:divBdr>
      <w:divsChild>
        <w:div w:id="1800803525">
          <w:marLeft w:val="0"/>
          <w:marRight w:val="0"/>
          <w:marTop w:val="0"/>
          <w:marBottom w:val="0"/>
          <w:divBdr>
            <w:top w:val="none" w:sz="0" w:space="0" w:color="auto"/>
            <w:left w:val="none" w:sz="0" w:space="0" w:color="auto"/>
            <w:bottom w:val="none" w:sz="0" w:space="0" w:color="auto"/>
            <w:right w:val="none" w:sz="0" w:space="0" w:color="auto"/>
          </w:divBdr>
        </w:div>
        <w:div w:id="1383676560">
          <w:marLeft w:val="0"/>
          <w:marRight w:val="0"/>
          <w:marTop w:val="0"/>
          <w:marBottom w:val="0"/>
          <w:divBdr>
            <w:top w:val="none" w:sz="0" w:space="0" w:color="auto"/>
            <w:left w:val="none" w:sz="0" w:space="0" w:color="auto"/>
            <w:bottom w:val="none" w:sz="0" w:space="0" w:color="auto"/>
            <w:right w:val="none" w:sz="0" w:space="0" w:color="auto"/>
          </w:divBdr>
        </w:div>
        <w:div w:id="801584091">
          <w:marLeft w:val="0"/>
          <w:marRight w:val="0"/>
          <w:marTop w:val="0"/>
          <w:marBottom w:val="0"/>
          <w:divBdr>
            <w:top w:val="none" w:sz="0" w:space="0" w:color="auto"/>
            <w:left w:val="none" w:sz="0" w:space="0" w:color="auto"/>
            <w:bottom w:val="none" w:sz="0" w:space="0" w:color="auto"/>
            <w:right w:val="none" w:sz="0" w:space="0" w:color="auto"/>
          </w:divBdr>
        </w:div>
        <w:div w:id="1602491319">
          <w:marLeft w:val="0"/>
          <w:marRight w:val="0"/>
          <w:marTop w:val="0"/>
          <w:marBottom w:val="0"/>
          <w:divBdr>
            <w:top w:val="none" w:sz="0" w:space="0" w:color="auto"/>
            <w:left w:val="none" w:sz="0" w:space="0" w:color="auto"/>
            <w:bottom w:val="none" w:sz="0" w:space="0" w:color="auto"/>
            <w:right w:val="none" w:sz="0" w:space="0" w:color="auto"/>
          </w:divBdr>
        </w:div>
        <w:div w:id="1581670383">
          <w:marLeft w:val="0"/>
          <w:marRight w:val="0"/>
          <w:marTop w:val="0"/>
          <w:marBottom w:val="0"/>
          <w:divBdr>
            <w:top w:val="none" w:sz="0" w:space="0" w:color="auto"/>
            <w:left w:val="none" w:sz="0" w:space="0" w:color="auto"/>
            <w:bottom w:val="none" w:sz="0" w:space="0" w:color="auto"/>
            <w:right w:val="none" w:sz="0" w:space="0" w:color="auto"/>
          </w:divBdr>
        </w:div>
        <w:div w:id="1828128484">
          <w:marLeft w:val="0"/>
          <w:marRight w:val="0"/>
          <w:marTop w:val="0"/>
          <w:marBottom w:val="0"/>
          <w:divBdr>
            <w:top w:val="none" w:sz="0" w:space="0" w:color="auto"/>
            <w:left w:val="none" w:sz="0" w:space="0" w:color="auto"/>
            <w:bottom w:val="none" w:sz="0" w:space="0" w:color="auto"/>
            <w:right w:val="none" w:sz="0" w:space="0" w:color="auto"/>
          </w:divBdr>
        </w:div>
        <w:div w:id="1712488166">
          <w:marLeft w:val="0"/>
          <w:marRight w:val="0"/>
          <w:marTop w:val="0"/>
          <w:marBottom w:val="0"/>
          <w:divBdr>
            <w:top w:val="none" w:sz="0" w:space="0" w:color="auto"/>
            <w:left w:val="none" w:sz="0" w:space="0" w:color="auto"/>
            <w:bottom w:val="none" w:sz="0" w:space="0" w:color="auto"/>
            <w:right w:val="none" w:sz="0" w:space="0" w:color="auto"/>
          </w:divBdr>
        </w:div>
        <w:div w:id="2131705644">
          <w:marLeft w:val="0"/>
          <w:marRight w:val="0"/>
          <w:marTop w:val="240"/>
          <w:marBottom w:val="240"/>
          <w:divBdr>
            <w:top w:val="none" w:sz="0" w:space="0" w:color="auto"/>
            <w:left w:val="none" w:sz="0" w:space="0" w:color="auto"/>
            <w:bottom w:val="none" w:sz="0" w:space="0" w:color="auto"/>
            <w:right w:val="none" w:sz="0" w:space="0" w:color="auto"/>
          </w:divBdr>
          <w:divsChild>
            <w:div w:id="2077051581">
              <w:marLeft w:val="0"/>
              <w:marRight w:val="120"/>
              <w:marTop w:val="0"/>
              <w:marBottom w:val="180"/>
              <w:divBdr>
                <w:top w:val="none" w:sz="0" w:space="0" w:color="auto"/>
                <w:left w:val="none" w:sz="0" w:space="0" w:color="auto"/>
                <w:bottom w:val="none" w:sz="0" w:space="0" w:color="auto"/>
                <w:right w:val="none" w:sz="0" w:space="0" w:color="auto"/>
              </w:divBdr>
            </w:div>
            <w:div w:id="1592351200">
              <w:marLeft w:val="0"/>
              <w:marRight w:val="120"/>
              <w:marTop w:val="0"/>
              <w:marBottom w:val="180"/>
              <w:divBdr>
                <w:top w:val="none" w:sz="0" w:space="0" w:color="auto"/>
                <w:left w:val="none" w:sz="0" w:space="0" w:color="auto"/>
                <w:bottom w:val="none" w:sz="0" w:space="0" w:color="auto"/>
                <w:right w:val="none" w:sz="0" w:space="0" w:color="auto"/>
              </w:divBdr>
            </w:div>
            <w:div w:id="2131052022">
              <w:marLeft w:val="0"/>
              <w:marRight w:val="0"/>
              <w:marTop w:val="0"/>
              <w:marBottom w:val="0"/>
              <w:divBdr>
                <w:top w:val="none" w:sz="0" w:space="0" w:color="auto"/>
                <w:left w:val="none" w:sz="0" w:space="0" w:color="auto"/>
                <w:bottom w:val="none" w:sz="0" w:space="0" w:color="auto"/>
                <w:right w:val="none" w:sz="0" w:space="0" w:color="auto"/>
              </w:divBdr>
            </w:div>
          </w:divsChild>
        </w:div>
        <w:div w:id="378214894">
          <w:marLeft w:val="0"/>
          <w:marRight w:val="0"/>
          <w:marTop w:val="0"/>
          <w:marBottom w:val="0"/>
          <w:divBdr>
            <w:top w:val="none" w:sz="0" w:space="0" w:color="auto"/>
            <w:left w:val="none" w:sz="0" w:space="0" w:color="auto"/>
            <w:bottom w:val="none" w:sz="0" w:space="0" w:color="auto"/>
            <w:right w:val="none" w:sz="0" w:space="0" w:color="auto"/>
          </w:divBdr>
        </w:div>
        <w:div w:id="1349023699">
          <w:marLeft w:val="0"/>
          <w:marRight w:val="0"/>
          <w:marTop w:val="0"/>
          <w:marBottom w:val="0"/>
          <w:divBdr>
            <w:top w:val="none" w:sz="0" w:space="0" w:color="auto"/>
            <w:left w:val="none" w:sz="0" w:space="0" w:color="auto"/>
            <w:bottom w:val="none" w:sz="0" w:space="0" w:color="auto"/>
            <w:right w:val="none" w:sz="0" w:space="0" w:color="auto"/>
          </w:divBdr>
        </w:div>
        <w:div w:id="157044658">
          <w:marLeft w:val="0"/>
          <w:marRight w:val="0"/>
          <w:marTop w:val="0"/>
          <w:marBottom w:val="0"/>
          <w:divBdr>
            <w:top w:val="none" w:sz="0" w:space="0" w:color="auto"/>
            <w:left w:val="none" w:sz="0" w:space="0" w:color="auto"/>
            <w:bottom w:val="none" w:sz="0" w:space="0" w:color="auto"/>
            <w:right w:val="none" w:sz="0" w:space="0" w:color="auto"/>
          </w:divBdr>
        </w:div>
        <w:div w:id="1949507256">
          <w:marLeft w:val="0"/>
          <w:marRight w:val="0"/>
          <w:marTop w:val="0"/>
          <w:marBottom w:val="0"/>
          <w:divBdr>
            <w:top w:val="none" w:sz="0" w:space="0" w:color="auto"/>
            <w:left w:val="none" w:sz="0" w:space="0" w:color="auto"/>
            <w:bottom w:val="none" w:sz="0" w:space="0" w:color="auto"/>
            <w:right w:val="none" w:sz="0" w:space="0" w:color="auto"/>
          </w:divBdr>
        </w:div>
        <w:div w:id="357774596">
          <w:marLeft w:val="0"/>
          <w:marRight w:val="0"/>
          <w:marTop w:val="0"/>
          <w:marBottom w:val="0"/>
          <w:divBdr>
            <w:top w:val="none" w:sz="0" w:space="0" w:color="auto"/>
            <w:left w:val="none" w:sz="0" w:space="0" w:color="auto"/>
            <w:bottom w:val="none" w:sz="0" w:space="0" w:color="auto"/>
            <w:right w:val="none" w:sz="0" w:space="0" w:color="auto"/>
          </w:divBdr>
        </w:div>
        <w:div w:id="2133553452">
          <w:marLeft w:val="0"/>
          <w:marRight w:val="0"/>
          <w:marTop w:val="0"/>
          <w:marBottom w:val="0"/>
          <w:divBdr>
            <w:top w:val="none" w:sz="0" w:space="0" w:color="auto"/>
            <w:left w:val="none" w:sz="0" w:space="0" w:color="auto"/>
            <w:bottom w:val="none" w:sz="0" w:space="0" w:color="auto"/>
            <w:right w:val="none" w:sz="0" w:space="0" w:color="auto"/>
          </w:divBdr>
        </w:div>
        <w:div w:id="1108741482">
          <w:marLeft w:val="0"/>
          <w:marRight w:val="0"/>
          <w:marTop w:val="0"/>
          <w:marBottom w:val="0"/>
          <w:divBdr>
            <w:top w:val="none" w:sz="0" w:space="0" w:color="auto"/>
            <w:left w:val="none" w:sz="0" w:space="0" w:color="auto"/>
            <w:bottom w:val="none" w:sz="0" w:space="0" w:color="auto"/>
            <w:right w:val="none" w:sz="0" w:space="0" w:color="auto"/>
          </w:divBdr>
        </w:div>
        <w:div w:id="573853983">
          <w:marLeft w:val="0"/>
          <w:marRight w:val="0"/>
          <w:marTop w:val="0"/>
          <w:marBottom w:val="0"/>
          <w:divBdr>
            <w:top w:val="none" w:sz="0" w:space="0" w:color="auto"/>
            <w:left w:val="none" w:sz="0" w:space="0" w:color="auto"/>
            <w:bottom w:val="none" w:sz="0" w:space="0" w:color="auto"/>
            <w:right w:val="none" w:sz="0" w:space="0" w:color="auto"/>
          </w:divBdr>
        </w:div>
        <w:div w:id="841624530">
          <w:marLeft w:val="0"/>
          <w:marRight w:val="0"/>
          <w:marTop w:val="0"/>
          <w:marBottom w:val="0"/>
          <w:divBdr>
            <w:top w:val="none" w:sz="0" w:space="0" w:color="auto"/>
            <w:left w:val="none" w:sz="0" w:space="0" w:color="auto"/>
            <w:bottom w:val="none" w:sz="0" w:space="0" w:color="auto"/>
            <w:right w:val="none" w:sz="0" w:space="0" w:color="auto"/>
          </w:divBdr>
        </w:div>
        <w:div w:id="563881474">
          <w:marLeft w:val="0"/>
          <w:marRight w:val="0"/>
          <w:marTop w:val="0"/>
          <w:marBottom w:val="0"/>
          <w:divBdr>
            <w:top w:val="none" w:sz="0" w:space="0" w:color="auto"/>
            <w:left w:val="none" w:sz="0" w:space="0" w:color="auto"/>
            <w:bottom w:val="none" w:sz="0" w:space="0" w:color="auto"/>
            <w:right w:val="none" w:sz="0" w:space="0" w:color="auto"/>
          </w:divBdr>
        </w:div>
        <w:div w:id="669523559">
          <w:marLeft w:val="0"/>
          <w:marRight w:val="0"/>
          <w:marTop w:val="0"/>
          <w:marBottom w:val="0"/>
          <w:divBdr>
            <w:top w:val="none" w:sz="0" w:space="0" w:color="auto"/>
            <w:left w:val="none" w:sz="0" w:space="0" w:color="auto"/>
            <w:bottom w:val="none" w:sz="0" w:space="0" w:color="auto"/>
            <w:right w:val="none" w:sz="0" w:space="0" w:color="auto"/>
          </w:divBdr>
        </w:div>
        <w:div w:id="1947468504">
          <w:marLeft w:val="0"/>
          <w:marRight w:val="0"/>
          <w:marTop w:val="0"/>
          <w:marBottom w:val="0"/>
          <w:divBdr>
            <w:top w:val="none" w:sz="0" w:space="0" w:color="auto"/>
            <w:left w:val="none" w:sz="0" w:space="0" w:color="auto"/>
            <w:bottom w:val="none" w:sz="0" w:space="0" w:color="auto"/>
            <w:right w:val="none" w:sz="0" w:space="0" w:color="auto"/>
          </w:divBdr>
        </w:div>
        <w:div w:id="758215339">
          <w:marLeft w:val="0"/>
          <w:marRight w:val="0"/>
          <w:marTop w:val="0"/>
          <w:marBottom w:val="0"/>
          <w:divBdr>
            <w:top w:val="none" w:sz="0" w:space="0" w:color="auto"/>
            <w:left w:val="none" w:sz="0" w:space="0" w:color="auto"/>
            <w:bottom w:val="none" w:sz="0" w:space="0" w:color="auto"/>
            <w:right w:val="none" w:sz="0" w:space="0" w:color="auto"/>
          </w:divBdr>
        </w:div>
        <w:div w:id="1092698426">
          <w:marLeft w:val="0"/>
          <w:marRight w:val="0"/>
          <w:marTop w:val="0"/>
          <w:marBottom w:val="0"/>
          <w:divBdr>
            <w:top w:val="none" w:sz="0" w:space="0" w:color="auto"/>
            <w:left w:val="none" w:sz="0" w:space="0" w:color="auto"/>
            <w:bottom w:val="none" w:sz="0" w:space="0" w:color="auto"/>
            <w:right w:val="none" w:sz="0" w:space="0" w:color="auto"/>
          </w:divBdr>
        </w:div>
        <w:div w:id="1600604317">
          <w:marLeft w:val="0"/>
          <w:marRight w:val="0"/>
          <w:marTop w:val="0"/>
          <w:marBottom w:val="0"/>
          <w:divBdr>
            <w:top w:val="none" w:sz="0" w:space="0" w:color="auto"/>
            <w:left w:val="none" w:sz="0" w:space="0" w:color="auto"/>
            <w:bottom w:val="none" w:sz="0" w:space="0" w:color="auto"/>
            <w:right w:val="none" w:sz="0" w:space="0" w:color="auto"/>
          </w:divBdr>
        </w:div>
        <w:div w:id="1148478430">
          <w:marLeft w:val="0"/>
          <w:marRight w:val="0"/>
          <w:marTop w:val="0"/>
          <w:marBottom w:val="0"/>
          <w:divBdr>
            <w:top w:val="none" w:sz="0" w:space="0" w:color="auto"/>
            <w:left w:val="none" w:sz="0" w:space="0" w:color="auto"/>
            <w:bottom w:val="none" w:sz="0" w:space="0" w:color="auto"/>
            <w:right w:val="none" w:sz="0" w:space="0" w:color="auto"/>
          </w:divBdr>
        </w:div>
        <w:div w:id="1836190894">
          <w:marLeft w:val="0"/>
          <w:marRight w:val="0"/>
          <w:marTop w:val="0"/>
          <w:marBottom w:val="0"/>
          <w:divBdr>
            <w:top w:val="none" w:sz="0" w:space="0" w:color="auto"/>
            <w:left w:val="none" w:sz="0" w:space="0" w:color="auto"/>
            <w:bottom w:val="none" w:sz="0" w:space="0" w:color="auto"/>
            <w:right w:val="none" w:sz="0" w:space="0" w:color="auto"/>
          </w:divBdr>
        </w:div>
        <w:div w:id="1832520257">
          <w:marLeft w:val="0"/>
          <w:marRight w:val="0"/>
          <w:marTop w:val="0"/>
          <w:marBottom w:val="0"/>
          <w:divBdr>
            <w:top w:val="none" w:sz="0" w:space="0" w:color="auto"/>
            <w:left w:val="none" w:sz="0" w:space="0" w:color="auto"/>
            <w:bottom w:val="none" w:sz="0" w:space="0" w:color="auto"/>
            <w:right w:val="none" w:sz="0" w:space="0" w:color="auto"/>
          </w:divBdr>
        </w:div>
        <w:div w:id="2067800216">
          <w:marLeft w:val="0"/>
          <w:marRight w:val="0"/>
          <w:marTop w:val="0"/>
          <w:marBottom w:val="0"/>
          <w:divBdr>
            <w:top w:val="none" w:sz="0" w:space="0" w:color="auto"/>
            <w:left w:val="none" w:sz="0" w:space="0" w:color="auto"/>
            <w:bottom w:val="none" w:sz="0" w:space="0" w:color="auto"/>
            <w:right w:val="none" w:sz="0" w:space="0" w:color="auto"/>
          </w:divBdr>
        </w:div>
        <w:div w:id="1777483438">
          <w:marLeft w:val="0"/>
          <w:marRight w:val="0"/>
          <w:marTop w:val="0"/>
          <w:marBottom w:val="0"/>
          <w:divBdr>
            <w:top w:val="none" w:sz="0" w:space="0" w:color="auto"/>
            <w:left w:val="none" w:sz="0" w:space="0" w:color="auto"/>
            <w:bottom w:val="none" w:sz="0" w:space="0" w:color="auto"/>
            <w:right w:val="none" w:sz="0" w:space="0" w:color="auto"/>
          </w:divBdr>
        </w:div>
        <w:div w:id="712080338">
          <w:marLeft w:val="0"/>
          <w:marRight w:val="0"/>
          <w:marTop w:val="0"/>
          <w:marBottom w:val="0"/>
          <w:divBdr>
            <w:top w:val="none" w:sz="0" w:space="0" w:color="auto"/>
            <w:left w:val="none" w:sz="0" w:space="0" w:color="auto"/>
            <w:bottom w:val="none" w:sz="0" w:space="0" w:color="auto"/>
            <w:right w:val="none" w:sz="0" w:space="0" w:color="auto"/>
          </w:divBdr>
        </w:div>
        <w:div w:id="116606127">
          <w:marLeft w:val="0"/>
          <w:marRight w:val="0"/>
          <w:marTop w:val="0"/>
          <w:marBottom w:val="0"/>
          <w:divBdr>
            <w:top w:val="none" w:sz="0" w:space="0" w:color="auto"/>
            <w:left w:val="none" w:sz="0" w:space="0" w:color="auto"/>
            <w:bottom w:val="none" w:sz="0" w:space="0" w:color="auto"/>
            <w:right w:val="none" w:sz="0" w:space="0" w:color="auto"/>
          </w:divBdr>
          <w:divsChild>
            <w:div w:id="1349873841">
              <w:marLeft w:val="0"/>
              <w:marRight w:val="0"/>
              <w:marTop w:val="0"/>
              <w:marBottom w:val="0"/>
              <w:divBdr>
                <w:top w:val="none" w:sz="0" w:space="0" w:color="auto"/>
                <w:left w:val="none" w:sz="0" w:space="0" w:color="auto"/>
                <w:bottom w:val="none" w:sz="0" w:space="0" w:color="auto"/>
                <w:right w:val="none" w:sz="0" w:space="0" w:color="auto"/>
              </w:divBdr>
            </w:div>
            <w:div w:id="1760903255">
              <w:marLeft w:val="0"/>
              <w:marRight w:val="0"/>
              <w:marTop w:val="0"/>
              <w:marBottom w:val="0"/>
              <w:divBdr>
                <w:top w:val="none" w:sz="0" w:space="0" w:color="auto"/>
                <w:left w:val="none" w:sz="0" w:space="0" w:color="auto"/>
                <w:bottom w:val="none" w:sz="0" w:space="0" w:color="auto"/>
                <w:right w:val="none" w:sz="0" w:space="0" w:color="auto"/>
              </w:divBdr>
            </w:div>
            <w:div w:id="1898660534">
              <w:marLeft w:val="0"/>
              <w:marRight w:val="0"/>
              <w:marTop w:val="0"/>
              <w:marBottom w:val="0"/>
              <w:divBdr>
                <w:top w:val="none" w:sz="0" w:space="0" w:color="auto"/>
                <w:left w:val="none" w:sz="0" w:space="0" w:color="auto"/>
                <w:bottom w:val="none" w:sz="0" w:space="0" w:color="auto"/>
                <w:right w:val="none" w:sz="0" w:space="0" w:color="auto"/>
              </w:divBdr>
            </w:div>
            <w:div w:id="1226068960">
              <w:marLeft w:val="0"/>
              <w:marRight w:val="0"/>
              <w:marTop w:val="0"/>
              <w:marBottom w:val="0"/>
              <w:divBdr>
                <w:top w:val="none" w:sz="0" w:space="0" w:color="auto"/>
                <w:left w:val="none" w:sz="0" w:space="0" w:color="auto"/>
                <w:bottom w:val="none" w:sz="0" w:space="0" w:color="auto"/>
                <w:right w:val="none" w:sz="0" w:space="0" w:color="auto"/>
              </w:divBdr>
            </w:div>
            <w:div w:id="1452675097">
              <w:marLeft w:val="0"/>
              <w:marRight w:val="0"/>
              <w:marTop w:val="0"/>
              <w:marBottom w:val="0"/>
              <w:divBdr>
                <w:top w:val="none" w:sz="0" w:space="0" w:color="auto"/>
                <w:left w:val="none" w:sz="0" w:space="0" w:color="auto"/>
                <w:bottom w:val="none" w:sz="0" w:space="0" w:color="auto"/>
                <w:right w:val="none" w:sz="0" w:space="0" w:color="auto"/>
              </w:divBdr>
            </w:div>
            <w:div w:id="744306456">
              <w:marLeft w:val="0"/>
              <w:marRight w:val="0"/>
              <w:marTop w:val="0"/>
              <w:marBottom w:val="0"/>
              <w:divBdr>
                <w:top w:val="none" w:sz="0" w:space="0" w:color="auto"/>
                <w:left w:val="none" w:sz="0" w:space="0" w:color="auto"/>
                <w:bottom w:val="none" w:sz="0" w:space="0" w:color="auto"/>
                <w:right w:val="none" w:sz="0" w:space="0" w:color="auto"/>
              </w:divBdr>
            </w:div>
            <w:div w:id="880097504">
              <w:marLeft w:val="0"/>
              <w:marRight w:val="0"/>
              <w:marTop w:val="0"/>
              <w:marBottom w:val="0"/>
              <w:divBdr>
                <w:top w:val="none" w:sz="0" w:space="0" w:color="auto"/>
                <w:left w:val="none" w:sz="0" w:space="0" w:color="auto"/>
                <w:bottom w:val="none" w:sz="0" w:space="0" w:color="auto"/>
                <w:right w:val="none" w:sz="0" w:space="0" w:color="auto"/>
              </w:divBdr>
            </w:div>
            <w:div w:id="29610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7619">
      <w:bodyDiv w:val="1"/>
      <w:marLeft w:val="0"/>
      <w:marRight w:val="0"/>
      <w:marTop w:val="0"/>
      <w:marBottom w:val="0"/>
      <w:divBdr>
        <w:top w:val="none" w:sz="0" w:space="0" w:color="auto"/>
        <w:left w:val="none" w:sz="0" w:space="0" w:color="auto"/>
        <w:bottom w:val="none" w:sz="0" w:space="0" w:color="auto"/>
        <w:right w:val="none" w:sz="0" w:space="0" w:color="auto"/>
      </w:divBdr>
    </w:div>
    <w:div w:id="162820143">
      <w:bodyDiv w:val="1"/>
      <w:marLeft w:val="0"/>
      <w:marRight w:val="0"/>
      <w:marTop w:val="0"/>
      <w:marBottom w:val="0"/>
      <w:divBdr>
        <w:top w:val="none" w:sz="0" w:space="0" w:color="auto"/>
        <w:left w:val="none" w:sz="0" w:space="0" w:color="auto"/>
        <w:bottom w:val="none" w:sz="0" w:space="0" w:color="auto"/>
        <w:right w:val="none" w:sz="0" w:space="0" w:color="auto"/>
      </w:divBdr>
    </w:div>
    <w:div w:id="512188926">
      <w:bodyDiv w:val="1"/>
      <w:marLeft w:val="0"/>
      <w:marRight w:val="0"/>
      <w:marTop w:val="0"/>
      <w:marBottom w:val="0"/>
      <w:divBdr>
        <w:top w:val="none" w:sz="0" w:space="0" w:color="auto"/>
        <w:left w:val="none" w:sz="0" w:space="0" w:color="auto"/>
        <w:bottom w:val="none" w:sz="0" w:space="0" w:color="auto"/>
        <w:right w:val="none" w:sz="0" w:space="0" w:color="auto"/>
      </w:divBdr>
    </w:div>
    <w:div w:id="545338491">
      <w:bodyDiv w:val="1"/>
      <w:marLeft w:val="0"/>
      <w:marRight w:val="0"/>
      <w:marTop w:val="0"/>
      <w:marBottom w:val="0"/>
      <w:divBdr>
        <w:top w:val="none" w:sz="0" w:space="0" w:color="auto"/>
        <w:left w:val="none" w:sz="0" w:space="0" w:color="auto"/>
        <w:bottom w:val="none" w:sz="0" w:space="0" w:color="auto"/>
        <w:right w:val="none" w:sz="0" w:space="0" w:color="auto"/>
      </w:divBdr>
    </w:div>
    <w:div w:id="747339686">
      <w:bodyDiv w:val="1"/>
      <w:marLeft w:val="0"/>
      <w:marRight w:val="0"/>
      <w:marTop w:val="0"/>
      <w:marBottom w:val="0"/>
      <w:divBdr>
        <w:top w:val="none" w:sz="0" w:space="0" w:color="auto"/>
        <w:left w:val="none" w:sz="0" w:space="0" w:color="auto"/>
        <w:bottom w:val="none" w:sz="0" w:space="0" w:color="auto"/>
        <w:right w:val="none" w:sz="0" w:space="0" w:color="auto"/>
      </w:divBdr>
      <w:divsChild>
        <w:div w:id="570190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100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732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47923738">
      <w:bodyDiv w:val="1"/>
      <w:marLeft w:val="0"/>
      <w:marRight w:val="0"/>
      <w:marTop w:val="0"/>
      <w:marBottom w:val="0"/>
      <w:divBdr>
        <w:top w:val="none" w:sz="0" w:space="0" w:color="auto"/>
        <w:left w:val="none" w:sz="0" w:space="0" w:color="auto"/>
        <w:bottom w:val="none" w:sz="0" w:space="0" w:color="auto"/>
        <w:right w:val="none" w:sz="0" w:space="0" w:color="auto"/>
      </w:divBdr>
    </w:div>
    <w:div w:id="767505618">
      <w:bodyDiv w:val="1"/>
      <w:marLeft w:val="0"/>
      <w:marRight w:val="0"/>
      <w:marTop w:val="0"/>
      <w:marBottom w:val="0"/>
      <w:divBdr>
        <w:top w:val="none" w:sz="0" w:space="0" w:color="auto"/>
        <w:left w:val="none" w:sz="0" w:space="0" w:color="auto"/>
        <w:bottom w:val="none" w:sz="0" w:space="0" w:color="auto"/>
        <w:right w:val="none" w:sz="0" w:space="0" w:color="auto"/>
      </w:divBdr>
    </w:div>
    <w:div w:id="779760822">
      <w:bodyDiv w:val="1"/>
      <w:marLeft w:val="0"/>
      <w:marRight w:val="0"/>
      <w:marTop w:val="0"/>
      <w:marBottom w:val="0"/>
      <w:divBdr>
        <w:top w:val="none" w:sz="0" w:space="0" w:color="auto"/>
        <w:left w:val="none" w:sz="0" w:space="0" w:color="auto"/>
        <w:bottom w:val="none" w:sz="0" w:space="0" w:color="auto"/>
        <w:right w:val="none" w:sz="0" w:space="0" w:color="auto"/>
      </w:divBdr>
    </w:div>
    <w:div w:id="915096601">
      <w:bodyDiv w:val="1"/>
      <w:marLeft w:val="0"/>
      <w:marRight w:val="0"/>
      <w:marTop w:val="0"/>
      <w:marBottom w:val="0"/>
      <w:divBdr>
        <w:top w:val="none" w:sz="0" w:space="0" w:color="auto"/>
        <w:left w:val="none" w:sz="0" w:space="0" w:color="auto"/>
        <w:bottom w:val="none" w:sz="0" w:space="0" w:color="auto"/>
        <w:right w:val="none" w:sz="0" w:space="0" w:color="auto"/>
      </w:divBdr>
    </w:div>
    <w:div w:id="926814200">
      <w:bodyDiv w:val="1"/>
      <w:marLeft w:val="0"/>
      <w:marRight w:val="0"/>
      <w:marTop w:val="0"/>
      <w:marBottom w:val="0"/>
      <w:divBdr>
        <w:top w:val="none" w:sz="0" w:space="0" w:color="auto"/>
        <w:left w:val="none" w:sz="0" w:space="0" w:color="auto"/>
        <w:bottom w:val="none" w:sz="0" w:space="0" w:color="auto"/>
        <w:right w:val="none" w:sz="0" w:space="0" w:color="auto"/>
      </w:divBdr>
    </w:div>
    <w:div w:id="1004169768">
      <w:bodyDiv w:val="1"/>
      <w:marLeft w:val="0"/>
      <w:marRight w:val="0"/>
      <w:marTop w:val="0"/>
      <w:marBottom w:val="0"/>
      <w:divBdr>
        <w:top w:val="none" w:sz="0" w:space="0" w:color="auto"/>
        <w:left w:val="none" w:sz="0" w:space="0" w:color="auto"/>
        <w:bottom w:val="none" w:sz="0" w:space="0" w:color="auto"/>
        <w:right w:val="none" w:sz="0" w:space="0" w:color="auto"/>
      </w:divBdr>
      <w:divsChild>
        <w:div w:id="1940526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7332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117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085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539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988910">
                              <w:marLeft w:val="0"/>
                              <w:marRight w:val="0"/>
                              <w:marTop w:val="0"/>
                              <w:marBottom w:val="0"/>
                              <w:divBdr>
                                <w:top w:val="none" w:sz="0" w:space="0" w:color="auto"/>
                                <w:left w:val="none" w:sz="0" w:space="0" w:color="auto"/>
                                <w:bottom w:val="none" w:sz="0" w:space="0" w:color="auto"/>
                                <w:right w:val="none" w:sz="0" w:space="0" w:color="auto"/>
                              </w:divBdr>
                            </w:div>
                            <w:div w:id="1545019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4312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131609">
                                      <w:marLeft w:val="0"/>
                                      <w:marRight w:val="0"/>
                                      <w:marTop w:val="0"/>
                                      <w:marBottom w:val="0"/>
                                      <w:divBdr>
                                        <w:top w:val="none" w:sz="0" w:space="0" w:color="auto"/>
                                        <w:left w:val="none" w:sz="0" w:space="0" w:color="auto"/>
                                        <w:bottom w:val="none" w:sz="0" w:space="0" w:color="auto"/>
                                        <w:right w:val="none" w:sz="0" w:space="0" w:color="auto"/>
                                      </w:divBdr>
                                    </w:div>
                                    <w:div w:id="1509253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6199440">
                                          <w:marLeft w:val="0"/>
                                          <w:marRight w:val="0"/>
                                          <w:marTop w:val="0"/>
                                          <w:marBottom w:val="0"/>
                                          <w:divBdr>
                                            <w:top w:val="none" w:sz="0" w:space="0" w:color="auto"/>
                                            <w:left w:val="none" w:sz="0" w:space="0" w:color="auto"/>
                                            <w:bottom w:val="none" w:sz="0" w:space="0" w:color="auto"/>
                                            <w:right w:val="none" w:sz="0" w:space="0" w:color="auto"/>
                                          </w:divBdr>
                                        </w:div>
                                        <w:div w:id="278076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332496">
                                              <w:marLeft w:val="0"/>
                                              <w:marRight w:val="0"/>
                                              <w:marTop w:val="0"/>
                                              <w:marBottom w:val="0"/>
                                              <w:divBdr>
                                                <w:top w:val="none" w:sz="0" w:space="0" w:color="auto"/>
                                                <w:left w:val="none" w:sz="0" w:space="0" w:color="auto"/>
                                                <w:bottom w:val="none" w:sz="0" w:space="0" w:color="auto"/>
                                                <w:right w:val="none" w:sz="0" w:space="0" w:color="auto"/>
                                              </w:divBdr>
                                            </w:div>
                                            <w:div w:id="2044400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942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756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8254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1524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538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7758170">
      <w:bodyDiv w:val="1"/>
      <w:marLeft w:val="0"/>
      <w:marRight w:val="0"/>
      <w:marTop w:val="0"/>
      <w:marBottom w:val="0"/>
      <w:divBdr>
        <w:top w:val="none" w:sz="0" w:space="0" w:color="auto"/>
        <w:left w:val="none" w:sz="0" w:space="0" w:color="auto"/>
        <w:bottom w:val="none" w:sz="0" w:space="0" w:color="auto"/>
        <w:right w:val="none" w:sz="0" w:space="0" w:color="auto"/>
      </w:divBdr>
      <w:divsChild>
        <w:div w:id="700322734">
          <w:marLeft w:val="0"/>
          <w:marRight w:val="0"/>
          <w:marTop w:val="0"/>
          <w:marBottom w:val="0"/>
          <w:divBdr>
            <w:top w:val="none" w:sz="0" w:space="0" w:color="auto"/>
            <w:left w:val="none" w:sz="0" w:space="0" w:color="auto"/>
            <w:bottom w:val="none" w:sz="0" w:space="0" w:color="auto"/>
            <w:right w:val="none" w:sz="0" w:space="0" w:color="auto"/>
          </w:divBdr>
        </w:div>
        <w:div w:id="325521619">
          <w:marLeft w:val="0"/>
          <w:marRight w:val="0"/>
          <w:marTop w:val="0"/>
          <w:marBottom w:val="0"/>
          <w:divBdr>
            <w:top w:val="none" w:sz="0" w:space="0" w:color="auto"/>
            <w:left w:val="none" w:sz="0" w:space="0" w:color="auto"/>
            <w:bottom w:val="none" w:sz="0" w:space="0" w:color="auto"/>
            <w:right w:val="none" w:sz="0" w:space="0" w:color="auto"/>
          </w:divBdr>
        </w:div>
        <w:div w:id="18623624">
          <w:marLeft w:val="0"/>
          <w:marRight w:val="0"/>
          <w:marTop w:val="0"/>
          <w:marBottom w:val="0"/>
          <w:divBdr>
            <w:top w:val="none" w:sz="0" w:space="0" w:color="auto"/>
            <w:left w:val="none" w:sz="0" w:space="0" w:color="auto"/>
            <w:bottom w:val="none" w:sz="0" w:space="0" w:color="auto"/>
            <w:right w:val="none" w:sz="0" w:space="0" w:color="auto"/>
          </w:divBdr>
        </w:div>
        <w:div w:id="1666124380">
          <w:marLeft w:val="0"/>
          <w:marRight w:val="0"/>
          <w:marTop w:val="0"/>
          <w:marBottom w:val="0"/>
          <w:divBdr>
            <w:top w:val="none" w:sz="0" w:space="0" w:color="auto"/>
            <w:left w:val="none" w:sz="0" w:space="0" w:color="auto"/>
            <w:bottom w:val="none" w:sz="0" w:space="0" w:color="auto"/>
            <w:right w:val="none" w:sz="0" w:space="0" w:color="auto"/>
          </w:divBdr>
        </w:div>
        <w:div w:id="1731147587">
          <w:marLeft w:val="0"/>
          <w:marRight w:val="0"/>
          <w:marTop w:val="0"/>
          <w:marBottom w:val="0"/>
          <w:divBdr>
            <w:top w:val="none" w:sz="0" w:space="0" w:color="auto"/>
            <w:left w:val="none" w:sz="0" w:space="0" w:color="auto"/>
            <w:bottom w:val="none" w:sz="0" w:space="0" w:color="auto"/>
            <w:right w:val="none" w:sz="0" w:space="0" w:color="auto"/>
          </w:divBdr>
        </w:div>
        <w:div w:id="539900868">
          <w:marLeft w:val="0"/>
          <w:marRight w:val="0"/>
          <w:marTop w:val="0"/>
          <w:marBottom w:val="0"/>
          <w:divBdr>
            <w:top w:val="none" w:sz="0" w:space="0" w:color="auto"/>
            <w:left w:val="none" w:sz="0" w:space="0" w:color="auto"/>
            <w:bottom w:val="none" w:sz="0" w:space="0" w:color="auto"/>
            <w:right w:val="none" w:sz="0" w:space="0" w:color="auto"/>
          </w:divBdr>
        </w:div>
        <w:div w:id="1882743981">
          <w:marLeft w:val="0"/>
          <w:marRight w:val="0"/>
          <w:marTop w:val="0"/>
          <w:marBottom w:val="0"/>
          <w:divBdr>
            <w:top w:val="none" w:sz="0" w:space="0" w:color="auto"/>
            <w:left w:val="none" w:sz="0" w:space="0" w:color="auto"/>
            <w:bottom w:val="none" w:sz="0" w:space="0" w:color="auto"/>
            <w:right w:val="none" w:sz="0" w:space="0" w:color="auto"/>
          </w:divBdr>
        </w:div>
        <w:div w:id="1632516612">
          <w:marLeft w:val="0"/>
          <w:marRight w:val="0"/>
          <w:marTop w:val="0"/>
          <w:marBottom w:val="0"/>
          <w:divBdr>
            <w:top w:val="none" w:sz="0" w:space="0" w:color="auto"/>
            <w:left w:val="none" w:sz="0" w:space="0" w:color="auto"/>
            <w:bottom w:val="none" w:sz="0" w:space="0" w:color="auto"/>
            <w:right w:val="none" w:sz="0" w:space="0" w:color="auto"/>
          </w:divBdr>
        </w:div>
        <w:div w:id="927039464">
          <w:marLeft w:val="0"/>
          <w:marRight w:val="0"/>
          <w:marTop w:val="0"/>
          <w:marBottom w:val="0"/>
          <w:divBdr>
            <w:top w:val="none" w:sz="0" w:space="0" w:color="auto"/>
            <w:left w:val="none" w:sz="0" w:space="0" w:color="auto"/>
            <w:bottom w:val="none" w:sz="0" w:space="0" w:color="auto"/>
            <w:right w:val="none" w:sz="0" w:space="0" w:color="auto"/>
          </w:divBdr>
        </w:div>
        <w:div w:id="462649919">
          <w:marLeft w:val="0"/>
          <w:marRight w:val="0"/>
          <w:marTop w:val="0"/>
          <w:marBottom w:val="0"/>
          <w:divBdr>
            <w:top w:val="none" w:sz="0" w:space="0" w:color="auto"/>
            <w:left w:val="none" w:sz="0" w:space="0" w:color="auto"/>
            <w:bottom w:val="none" w:sz="0" w:space="0" w:color="auto"/>
            <w:right w:val="none" w:sz="0" w:space="0" w:color="auto"/>
          </w:divBdr>
        </w:div>
        <w:div w:id="1792020059">
          <w:marLeft w:val="0"/>
          <w:marRight w:val="0"/>
          <w:marTop w:val="0"/>
          <w:marBottom w:val="0"/>
          <w:divBdr>
            <w:top w:val="none" w:sz="0" w:space="0" w:color="auto"/>
            <w:left w:val="none" w:sz="0" w:space="0" w:color="auto"/>
            <w:bottom w:val="none" w:sz="0" w:space="0" w:color="auto"/>
            <w:right w:val="none" w:sz="0" w:space="0" w:color="auto"/>
          </w:divBdr>
        </w:div>
        <w:div w:id="909265888">
          <w:marLeft w:val="0"/>
          <w:marRight w:val="0"/>
          <w:marTop w:val="0"/>
          <w:marBottom w:val="0"/>
          <w:divBdr>
            <w:top w:val="none" w:sz="0" w:space="0" w:color="auto"/>
            <w:left w:val="none" w:sz="0" w:space="0" w:color="auto"/>
            <w:bottom w:val="none" w:sz="0" w:space="0" w:color="auto"/>
            <w:right w:val="none" w:sz="0" w:space="0" w:color="auto"/>
          </w:divBdr>
        </w:div>
        <w:div w:id="2030989194">
          <w:marLeft w:val="0"/>
          <w:marRight w:val="0"/>
          <w:marTop w:val="0"/>
          <w:marBottom w:val="0"/>
          <w:divBdr>
            <w:top w:val="none" w:sz="0" w:space="0" w:color="auto"/>
            <w:left w:val="none" w:sz="0" w:space="0" w:color="auto"/>
            <w:bottom w:val="none" w:sz="0" w:space="0" w:color="auto"/>
            <w:right w:val="none" w:sz="0" w:space="0" w:color="auto"/>
          </w:divBdr>
        </w:div>
        <w:div w:id="600070370">
          <w:marLeft w:val="0"/>
          <w:marRight w:val="0"/>
          <w:marTop w:val="0"/>
          <w:marBottom w:val="0"/>
          <w:divBdr>
            <w:top w:val="none" w:sz="0" w:space="0" w:color="auto"/>
            <w:left w:val="none" w:sz="0" w:space="0" w:color="auto"/>
            <w:bottom w:val="none" w:sz="0" w:space="0" w:color="auto"/>
            <w:right w:val="none" w:sz="0" w:space="0" w:color="auto"/>
          </w:divBdr>
        </w:div>
        <w:div w:id="2009862663">
          <w:marLeft w:val="0"/>
          <w:marRight w:val="0"/>
          <w:marTop w:val="0"/>
          <w:marBottom w:val="0"/>
          <w:divBdr>
            <w:top w:val="none" w:sz="0" w:space="0" w:color="auto"/>
            <w:left w:val="none" w:sz="0" w:space="0" w:color="auto"/>
            <w:bottom w:val="none" w:sz="0" w:space="0" w:color="auto"/>
            <w:right w:val="none" w:sz="0" w:space="0" w:color="auto"/>
          </w:divBdr>
        </w:div>
        <w:div w:id="469178543">
          <w:marLeft w:val="0"/>
          <w:marRight w:val="0"/>
          <w:marTop w:val="0"/>
          <w:marBottom w:val="0"/>
          <w:divBdr>
            <w:top w:val="none" w:sz="0" w:space="0" w:color="auto"/>
            <w:left w:val="none" w:sz="0" w:space="0" w:color="auto"/>
            <w:bottom w:val="none" w:sz="0" w:space="0" w:color="auto"/>
            <w:right w:val="none" w:sz="0" w:space="0" w:color="auto"/>
          </w:divBdr>
        </w:div>
        <w:div w:id="62990572">
          <w:marLeft w:val="0"/>
          <w:marRight w:val="0"/>
          <w:marTop w:val="0"/>
          <w:marBottom w:val="0"/>
          <w:divBdr>
            <w:top w:val="none" w:sz="0" w:space="0" w:color="auto"/>
            <w:left w:val="none" w:sz="0" w:space="0" w:color="auto"/>
            <w:bottom w:val="none" w:sz="0" w:space="0" w:color="auto"/>
            <w:right w:val="none" w:sz="0" w:space="0" w:color="auto"/>
          </w:divBdr>
        </w:div>
        <w:div w:id="2013995008">
          <w:marLeft w:val="0"/>
          <w:marRight w:val="0"/>
          <w:marTop w:val="0"/>
          <w:marBottom w:val="0"/>
          <w:divBdr>
            <w:top w:val="none" w:sz="0" w:space="0" w:color="auto"/>
            <w:left w:val="none" w:sz="0" w:space="0" w:color="auto"/>
            <w:bottom w:val="none" w:sz="0" w:space="0" w:color="auto"/>
            <w:right w:val="none" w:sz="0" w:space="0" w:color="auto"/>
          </w:divBdr>
          <w:divsChild>
            <w:div w:id="1882010906">
              <w:marLeft w:val="0"/>
              <w:marRight w:val="0"/>
              <w:marTop w:val="0"/>
              <w:marBottom w:val="0"/>
              <w:divBdr>
                <w:top w:val="none" w:sz="0" w:space="0" w:color="auto"/>
                <w:left w:val="none" w:sz="0" w:space="0" w:color="auto"/>
                <w:bottom w:val="none" w:sz="0" w:space="0" w:color="auto"/>
                <w:right w:val="none" w:sz="0" w:space="0" w:color="auto"/>
              </w:divBdr>
              <w:divsChild>
                <w:div w:id="2073262829">
                  <w:marLeft w:val="0"/>
                  <w:marRight w:val="0"/>
                  <w:marTop w:val="0"/>
                  <w:marBottom w:val="0"/>
                  <w:divBdr>
                    <w:top w:val="none" w:sz="0" w:space="0" w:color="auto"/>
                    <w:left w:val="none" w:sz="0" w:space="0" w:color="auto"/>
                    <w:bottom w:val="none" w:sz="0" w:space="0" w:color="auto"/>
                    <w:right w:val="none" w:sz="0" w:space="0" w:color="auto"/>
                  </w:divBdr>
                </w:div>
              </w:divsChild>
            </w:div>
            <w:div w:id="104714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958">
      <w:bodyDiv w:val="1"/>
      <w:marLeft w:val="0"/>
      <w:marRight w:val="0"/>
      <w:marTop w:val="0"/>
      <w:marBottom w:val="0"/>
      <w:divBdr>
        <w:top w:val="none" w:sz="0" w:space="0" w:color="auto"/>
        <w:left w:val="none" w:sz="0" w:space="0" w:color="auto"/>
        <w:bottom w:val="none" w:sz="0" w:space="0" w:color="auto"/>
        <w:right w:val="none" w:sz="0" w:space="0" w:color="auto"/>
      </w:divBdr>
    </w:div>
    <w:div w:id="1213152097">
      <w:bodyDiv w:val="1"/>
      <w:marLeft w:val="0"/>
      <w:marRight w:val="0"/>
      <w:marTop w:val="0"/>
      <w:marBottom w:val="0"/>
      <w:divBdr>
        <w:top w:val="none" w:sz="0" w:space="0" w:color="auto"/>
        <w:left w:val="none" w:sz="0" w:space="0" w:color="auto"/>
        <w:bottom w:val="none" w:sz="0" w:space="0" w:color="auto"/>
        <w:right w:val="none" w:sz="0" w:space="0" w:color="auto"/>
      </w:divBdr>
      <w:divsChild>
        <w:div w:id="585189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705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2041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958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859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15463422">
      <w:bodyDiv w:val="1"/>
      <w:marLeft w:val="0"/>
      <w:marRight w:val="0"/>
      <w:marTop w:val="0"/>
      <w:marBottom w:val="0"/>
      <w:divBdr>
        <w:top w:val="none" w:sz="0" w:space="0" w:color="auto"/>
        <w:left w:val="none" w:sz="0" w:space="0" w:color="auto"/>
        <w:bottom w:val="none" w:sz="0" w:space="0" w:color="auto"/>
        <w:right w:val="none" w:sz="0" w:space="0" w:color="auto"/>
      </w:divBdr>
    </w:div>
    <w:div w:id="1232958041">
      <w:bodyDiv w:val="1"/>
      <w:marLeft w:val="0"/>
      <w:marRight w:val="0"/>
      <w:marTop w:val="0"/>
      <w:marBottom w:val="0"/>
      <w:divBdr>
        <w:top w:val="none" w:sz="0" w:space="0" w:color="auto"/>
        <w:left w:val="none" w:sz="0" w:space="0" w:color="auto"/>
        <w:bottom w:val="none" w:sz="0" w:space="0" w:color="auto"/>
        <w:right w:val="none" w:sz="0" w:space="0" w:color="auto"/>
      </w:divBdr>
    </w:div>
    <w:div w:id="1321958557">
      <w:bodyDiv w:val="1"/>
      <w:marLeft w:val="0"/>
      <w:marRight w:val="0"/>
      <w:marTop w:val="0"/>
      <w:marBottom w:val="0"/>
      <w:divBdr>
        <w:top w:val="none" w:sz="0" w:space="0" w:color="auto"/>
        <w:left w:val="none" w:sz="0" w:space="0" w:color="auto"/>
        <w:bottom w:val="none" w:sz="0" w:space="0" w:color="auto"/>
        <w:right w:val="none" w:sz="0" w:space="0" w:color="auto"/>
      </w:divBdr>
    </w:div>
    <w:div w:id="1335373634">
      <w:bodyDiv w:val="1"/>
      <w:marLeft w:val="0"/>
      <w:marRight w:val="0"/>
      <w:marTop w:val="0"/>
      <w:marBottom w:val="0"/>
      <w:divBdr>
        <w:top w:val="none" w:sz="0" w:space="0" w:color="auto"/>
        <w:left w:val="none" w:sz="0" w:space="0" w:color="auto"/>
        <w:bottom w:val="none" w:sz="0" w:space="0" w:color="auto"/>
        <w:right w:val="none" w:sz="0" w:space="0" w:color="auto"/>
      </w:divBdr>
    </w:div>
    <w:div w:id="1342701689">
      <w:bodyDiv w:val="1"/>
      <w:marLeft w:val="0"/>
      <w:marRight w:val="0"/>
      <w:marTop w:val="0"/>
      <w:marBottom w:val="0"/>
      <w:divBdr>
        <w:top w:val="none" w:sz="0" w:space="0" w:color="auto"/>
        <w:left w:val="none" w:sz="0" w:space="0" w:color="auto"/>
        <w:bottom w:val="none" w:sz="0" w:space="0" w:color="auto"/>
        <w:right w:val="none" w:sz="0" w:space="0" w:color="auto"/>
      </w:divBdr>
    </w:div>
    <w:div w:id="1616911275">
      <w:bodyDiv w:val="1"/>
      <w:marLeft w:val="0"/>
      <w:marRight w:val="0"/>
      <w:marTop w:val="0"/>
      <w:marBottom w:val="0"/>
      <w:divBdr>
        <w:top w:val="none" w:sz="0" w:space="0" w:color="auto"/>
        <w:left w:val="none" w:sz="0" w:space="0" w:color="auto"/>
        <w:bottom w:val="none" w:sz="0" w:space="0" w:color="auto"/>
        <w:right w:val="none" w:sz="0" w:space="0" w:color="auto"/>
      </w:divBdr>
    </w:div>
    <w:div w:id="1680307308">
      <w:bodyDiv w:val="1"/>
      <w:marLeft w:val="0"/>
      <w:marRight w:val="0"/>
      <w:marTop w:val="0"/>
      <w:marBottom w:val="0"/>
      <w:divBdr>
        <w:top w:val="none" w:sz="0" w:space="0" w:color="auto"/>
        <w:left w:val="none" w:sz="0" w:space="0" w:color="auto"/>
        <w:bottom w:val="none" w:sz="0" w:space="0" w:color="auto"/>
        <w:right w:val="none" w:sz="0" w:space="0" w:color="auto"/>
      </w:divBdr>
    </w:div>
    <w:div w:id="1703899389">
      <w:bodyDiv w:val="1"/>
      <w:marLeft w:val="0"/>
      <w:marRight w:val="0"/>
      <w:marTop w:val="0"/>
      <w:marBottom w:val="0"/>
      <w:divBdr>
        <w:top w:val="none" w:sz="0" w:space="0" w:color="auto"/>
        <w:left w:val="none" w:sz="0" w:space="0" w:color="auto"/>
        <w:bottom w:val="none" w:sz="0" w:space="0" w:color="auto"/>
        <w:right w:val="none" w:sz="0" w:space="0" w:color="auto"/>
      </w:divBdr>
    </w:div>
    <w:div w:id="1828858697">
      <w:bodyDiv w:val="1"/>
      <w:marLeft w:val="0"/>
      <w:marRight w:val="0"/>
      <w:marTop w:val="0"/>
      <w:marBottom w:val="0"/>
      <w:divBdr>
        <w:top w:val="none" w:sz="0" w:space="0" w:color="auto"/>
        <w:left w:val="none" w:sz="0" w:space="0" w:color="auto"/>
        <w:bottom w:val="none" w:sz="0" w:space="0" w:color="auto"/>
        <w:right w:val="none" w:sz="0" w:space="0" w:color="auto"/>
      </w:divBdr>
      <w:divsChild>
        <w:div w:id="1058548305">
          <w:marLeft w:val="0"/>
          <w:marRight w:val="0"/>
          <w:marTop w:val="0"/>
          <w:marBottom w:val="0"/>
          <w:divBdr>
            <w:top w:val="none" w:sz="0" w:space="0" w:color="auto"/>
            <w:left w:val="none" w:sz="0" w:space="0" w:color="auto"/>
            <w:bottom w:val="none" w:sz="0" w:space="0" w:color="auto"/>
            <w:right w:val="none" w:sz="0" w:space="0" w:color="auto"/>
          </w:divBdr>
        </w:div>
      </w:divsChild>
    </w:div>
    <w:div w:id="1999916992">
      <w:bodyDiv w:val="1"/>
      <w:marLeft w:val="0"/>
      <w:marRight w:val="0"/>
      <w:marTop w:val="0"/>
      <w:marBottom w:val="0"/>
      <w:divBdr>
        <w:top w:val="none" w:sz="0" w:space="0" w:color="auto"/>
        <w:left w:val="none" w:sz="0" w:space="0" w:color="auto"/>
        <w:bottom w:val="none" w:sz="0" w:space="0" w:color="auto"/>
        <w:right w:val="none" w:sz="0" w:space="0" w:color="auto"/>
      </w:divBdr>
    </w:div>
    <w:div w:id="208170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69694-D131-4BD5-B530-B8A6E7652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1272</TotalTime>
  <Pages>4</Pages>
  <Words>185</Words>
  <Characters>1061</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dc:creator>
  <cp:lastModifiedBy>Kunio Doi</cp:lastModifiedBy>
  <cp:revision>10</cp:revision>
  <cp:lastPrinted>2021-09-29T17:34:00Z</cp:lastPrinted>
  <dcterms:created xsi:type="dcterms:W3CDTF">2021-09-28T03:54:00Z</dcterms:created>
  <dcterms:modified xsi:type="dcterms:W3CDTF">2021-09-29T18:21:00Z</dcterms:modified>
</cp:coreProperties>
</file>